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5D74" w14:textId="77777777" w:rsidR="00D0263C" w:rsidRDefault="00D0263C" w:rsidP="00D0263C">
      <w:pPr>
        <w:jc w:val="center"/>
      </w:pPr>
      <w:r>
        <w:rPr>
          <w:noProof/>
          <w:lang w:eastAsia="en-NZ"/>
        </w:rPr>
        <w:drawing>
          <wp:inline distT="0" distB="0" distL="0" distR="0" wp14:anchorId="4F681AB3" wp14:editId="67D515DF">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A99219B" w14:textId="77777777" w:rsidR="00D0263C" w:rsidRPr="00582239" w:rsidRDefault="00D0263C" w:rsidP="00D40F1B">
      <w:pPr>
        <w:spacing w:after="0"/>
        <w:jc w:val="center"/>
        <w:outlineLvl w:val="0"/>
        <w:rPr>
          <w:rFonts w:cstheme="minorHAnsi"/>
          <w:sz w:val="84"/>
          <w:szCs w:val="84"/>
        </w:rPr>
      </w:pPr>
      <w:r w:rsidRPr="00582239">
        <w:rPr>
          <w:rFonts w:cstheme="minorHAnsi"/>
          <w:sz w:val="84"/>
          <w:szCs w:val="84"/>
        </w:rPr>
        <w:t xml:space="preserve">Bowls North Harbour </w:t>
      </w:r>
      <w:r w:rsidR="00DE30C3" w:rsidRPr="00582239">
        <w:rPr>
          <w:rFonts w:cstheme="minorHAnsi"/>
          <w:sz w:val="84"/>
          <w:szCs w:val="84"/>
        </w:rPr>
        <w:t>Inc.</w:t>
      </w:r>
    </w:p>
    <w:p w14:paraId="2FAAF174" w14:textId="213187BA" w:rsidR="00D0263C" w:rsidRPr="00582239" w:rsidRDefault="00AE5932" w:rsidP="00D40F1B">
      <w:pPr>
        <w:spacing w:after="0"/>
        <w:jc w:val="center"/>
        <w:rPr>
          <w:rFonts w:cstheme="minorHAnsi"/>
          <w:sz w:val="110"/>
          <w:szCs w:val="110"/>
        </w:rPr>
      </w:pPr>
      <w:r w:rsidRPr="00582239">
        <w:rPr>
          <w:rFonts w:cstheme="minorHAnsi"/>
          <w:sz w:val="110"/>
          <w:szCs w:val="110"/>
        </w:rPr>
        <w:t>20</w:t>
      </w:r>
      <w:r w:rsidR="00F96910" w:rsidRPr="00582239">
        <w:rPr>
          <w:rFonts w:cstheme="minorHAnsi"/>
          <w:sz w:val="110"/>
          <w:szCs w:val="110"/>
        </w:rPr>
        <w:t>2</w:t>
      </w:r>
      <w:r w:rsidR="00582239">
        <w:rPr>
          <w:rFonts w:cstheme="minorHAnsi"/>
          <w:sz w:val="110"/>
          <w:szCs w:val="110"/>
        </w:rPr>
        <w:t>1</w:t>
      </w:r>
      <w:r w:rsidR="00D0263C" w:rsidRPr="00582239">
        <w:rPr>
          <w:rFonts w:cstheme="minorHAnsi"/>
          <w:sz w:val="110"/>
          <w:szCs w:val="110"/>
        </w:rPr>
        <w:t>-20</w:t>
      </w:r>
      <w:r w:rsidRPr="00582239">
        <w:rPr>
          <w:rFonts w:cstheme="minorHAnsi"/>
          <w:sz w:val="110"/>
          <w:szCs w:val="110"/>
        </w:rPr>
        <w:t>2</w:t>
      </w:r>
      <w:r w:rsidR="00582239">
        <w:rPr>
          <w:rFonts w:cstheme="minorHAnsi"/>
          <w:sz w:val="110"/>
          <w:szCs w:val="110"/>
        </w:rPr>
        <w:t>2</w:t>
      </w:r>
    </w:p>
    <w:p w14:paraId="4BFDC72E" w14:textId="02EA6165" w:rsidR="00D16604" w:rsidRPr="00582239" w:rsidRDefault="004326EB" w:rsidP="00D16604">
      <w:pPr>
        <w:jc w:val="center"/>
        <w:rPr>
          <w:rFonts w:cstheme="minorHAnsi"/>
          <w:sz w:val="72"/>
          <w:szCs w:val="72"/>
        </w:rPr>
      </w:pPr>
      <w:r w:rsidRPr="00582239">
        <w:rPr>
          <w:rFonts w:cstheme="minorHAnsi"/>
          <w:sz w:val="72"/>
          <w:szCs w:val="72"/>
        </w:rPr>
        <w:t>MENS</w:t>
      </w:r>
    </w:p>
    <w:p w14:paraId="68AABE2B" w14:textId="794E5D98" w:rsidR="00380B70" w:rsidRPr="00582239" w:rsidRDefault="00380B70" w:rsidP="00D16604">
      <w:pPr>
        <w:jc w:val="center"/>
        <w:rPr>
          <w:rFonts w:cstheme="minorHAnsi"/>
          <w:sz w:val="72"/>
          <w:szCs w:val="72"/>
        </w:rPr>
      </w:pPr>
      <w:r w:rsidRPr="00582239">
        <w:rPr>
          <w:rFonts w:cstheme="minorHAnsi"/>
          <w:sz w:val="72"/>
          <w:szCs w:val="72"/>
        </w:rPr>
        <w:t>PAIRS</w:t>
      </w:r>
    </w:p>
    <w:p w14:paraId="679B81CF" w14:textId="325D04FA" w:rsidR="00106DFD" w:rsidRPr="00582239" w:rsidRDefault="004326EB" w:rsidP="00D16604">
      <w:pPr>
        <w:jc w:val="center"/>
        <w:rPr>
          <w:rFonts w:cstheme="minorHAnsi"/>
          <w:b/>
          <w:bCs/>
          <w:sz w:val="36"/>
          <w:szCs w:val="36"/>
        </w:rPr>
      </w:pPr>
      <w:r w:rsidRPr="00582239">
        <w:rPr>
          <w:rFonts w:cstheme="minorHAnsi"/>
          <w:b/>
          <w:bCs/>
          <w:sz w:val="36"/>
          <w:szCs w:val="36"/>
        </w:rPr>
        <w:t>1</w:t>
      </w:r>
      <w:r w:rsidR="00582239">
        <w:rPr>
          <w:rFonts w:cstheme="minorHAnsi"/>
          <w:b/>
          <w:bCs/>
          <w:sz w:val="36"/>
          <w:szCs w:val="36"/>
        </w:rPr>
        <w:t>8</w:t>
      </w:r>
      <w:r w:rsidR="00F96910" w:rsidRPr="00582239">
        <w:rPr>
          <w:rFonts w:cstheme="minorHAnsi"/>
          <w:b/>
          <w:bCs/>
          <w:sz w:val="36"/>
          <w:szCs w:val="36"/>
        </w:rPr>
        <w:t xml:space="preserve"> &amp; </w:t>
      </w:r>
      <w:r w:rsidRPr="00582239">
        <w:rPr>
          <w:rFonts w:cstheme="minorHAnsi"/>
          <w:b/>
          <w:bCs/>
          <w:sz w:val="36"/>
          <w:szCs w:val="36"/>
        </w:rPr>
        <w:t>1</w:t>
      </w:r>
      <w:r w:rsidR="00582239">
        <w:rPr>
          <w:rFonts w:cstheme="minorHAnsi"/>
          <w:b/>
          <w:bCs/>
          <w:sz w:val="36"/>
          <w:szCs w:val="36"/>
        </w:rPr>
        <w:t>9</w:t>
      </w:r>
      <w:r w:rsidR="00106DFD" w:rsidRPr="00582239">
        <w:rPr>
          <w:rFonts w:cstheme="minorHAnsi"/>
          <w:b/>
          <w:bCs/>
          <w:sz w:val="36"/>
          <w:szCs w:val="36"/>
        </w:rPr>
        <w:t xml:space="preserve"> </w:t>
      </w:r>
      <w:r w:rsidR="00582239">
        <w:rPr>
          <w:rFonts w:cstheme="minorHAnsi"/>
          <w:b/>
          <w:bCs/>
          <w:sz w:val="36"/>
          <w:szCs w:val="36"/>
        </w:rPr>
        <w:t>JUNE 2022</w:t>
      </w:r>
    </w:p>
    <w:p w14:paraId="38CFE376" w14:textId="77777777" w:rsidR="00106DFD" w:rsidRPr="00582239" w:rsidRDefault="00106DFD" w:rsidP="00D16604">
      <w:pPr>
        <w:jc w:val="center"/>
        <w:rPr>
          <w:rFonts w:cstheme="minorHAnsi"/>
          <w:sz w:val="24"/>
          <w:szCs w:val="24"/>
        </w:rPr>
      </w:pPr>
    </w:p>
    <w:p w14:paraId="3506B87C" w14:textId="51F51524" w:rsidR="004326EB" w:rsidRPr="00582239" w:rsidRDefault="00106DFD" w:rsidP="00106DFD">
      <w:pPr>
        <w:jc w:val="center"/>
        <w:outlineLvl w:val="0"/>
        <w:rPr>
          <w:rFonts w:cstheme="minorHAnsi"/>
          <w:b/>
          <w:sz w:val="40"/>
          <w:szCs w:val="40"/>
        </w:rPr>
      </w:pPr>
      <w:r w:rsidRPr="00582239">
        <w:rPr>
          <w:rFonts w:cstheme="minorHAnsi"/>
          <w:b/>
          <w:sz w:val="40"/>
          <w:szCs w:val="40"/>
        </w:rPr>
        <w:t xml:space="preserve">EVENT DIRECTOR – </w:t>
      </w:r>
      <w:r w:rsidR="00582239">
        <w:rPr>
          <w:rFonts w:cstheme="minorHAnsi"/>
          <w:b/>
          <w:sz w:val="40"/>
          <w:szCs w:val="40"/>
        </w:rPr>
        <w:t>Maureen Taylor</w:t>
      </w:r>
    </w:p>
    <w:p w14:paraId="7438DBBF" w14:textId="5D021C5B" w:rsidR="00106DFD" w:rsidRPr="00582239" w:rsidRDefault="00106DFD" w:rsidP="00106DFD">
      <w:pPr>
        <w:jc w:val="center"/>
        <w:outlineLvl w:val="0"/>
        <w:rPr>
          <w:rFonts w:cstheme="minorHAnsi"/>
          <w:b/>
          <w:sz w:val="40"/>
          <w:szCs w:val="40"/>
        </w:rPr>
      </w:pPr>
      <w:r w:rsidRPr="00582239">
        <w:rPr>
          <w:rFonts w:cstheme="minorHAnsi"/>
          <w:b/>
          <w:sz w:val="40"/>
          <w:szCs w:val="40"/>
        </w:rPr>
        <w:t>HEADQUARTERS</w:t>
      </w:r>
    </w:p>
    <w:p w14:paraId="460CAA27" w14:textId="66409CB5" w:rsidR="00106DFD" w:rsidRPr="00582239" w:rsidRDefault="00582239" w:rsidP="00106DFD">
      <w:pPr>
        <w:jc w:val="center"/>
        <w:outlineLvl w:val="0"/>
        <w:rPr>
          <w:rFonts w:cstheme="minorHAnsi"/>
          <w:b/>
          <w:sz w:val="40"/>
          <w:szCs w:val="40"/>
        </w:rPr>
      </w:pPr>
      <w:r>
        <w:rPr>
          <w:rFonts w:cstheme="minorHAnsi"/>
          <w:b/>
          <w:sz w:val="40"/>
          <w:szCs w:val="40"/>
        </w:rPr>
        <w:t>MANLY BOWLING CLUB</w:t>
      </w:r>
    </w:p>
    <w:p w14:paraId="5F2CB4B2" w14:textId="5E85B911" w:rsidR="00FF2BF4" w:rsidRDefault="00582239" w:rsidP="00106DFD">
      <w:pPr>
        <w:jc w:val="center"/>
        <w:outlineLvl w:val="0"/>
        <w:rPr>
          <w:rFonts w:cstheme="minorHAnsi"/>
          <w:b/>
          <w:sz w:val="40"/>
          <w:szCs w:val="40"/>
        </w:rPr>
      </w:pPr>
      <w:r>
        <w:rPr>
          <w:rFonts w:cstheme="minorHAnsi"/>
          <w:b/>
          <w:sz w:val="40"/>
          <w:szCs w:val="40"/>
        </w:rPr>
        <w:t>56 Lawrence Street</w:t>
      </w:r>
    </w:p>
    <w:p w14:paraId="4B19AA60" w14:textId="6534A4F8" w:rsidR="00582239" w:rsidRPr="00582239" w:rsidRDefault="00582239" w:rsidP="00106DFD">
      <w:pPr>
        <w:jc w:val="center"/>
        <w:outlineLvl w:val="0"/>
        <w:rPr>
          <w:rFonts w:cstheme="minorHAnsi"/>
          <w:b/>
          <w:sz w:val="40"/>
          <w:szCs w:val="40"/>
        </w:rPr>
      </w:pPr>
      <w:r>
        <w:rPr>
          <w:rFonts w:cstheme="minorHAnsi"/>
          <w:b/>
          <w:sz w:val="40"/>
          <w:szCs w:val="40"/>
        </w:rPr>
        <w:t>Manly</w:t>
      </w:r>
    </w:p>
    <w:p w14:paraId="71A819BD" w14:textId="1E400DEA" w:rsidR="00FF2BF4" w:rsidRPr="00582239" w:rsidRDefault="00FF2BF4" w:rsidP="00106DFD">
      <w:pPr>
        <w:jc w:val="center"/>
        <w:outlineLvl w:val="0"/>
        <w:rPr>
          <w:rFonts w:cstheme="minorHAnsi"/>
          <w:b/>
          <w:sz w:val="40"/>
          <w:szCs w:val="40"/>
        </w:rPr>
      </w:pPr>
      <w:r w:rsidRPr="00582239">
        <w:rPr>
          <w:rFonts w:cstheme="minorHAnsi"/>
          <w:b/>
          <w:sz w:val="40"/>
          <w:szCs w:val="40"/>
        </w:rPr>
        <w:t xml:space="preserve">Ph: </w:t>
      </w:r>
      <w:r w:rsidR="00582239" w:rsidRPr="00582239">
        <w:rPr>
          <w:rFonts w:cstheme="minorHAnsi"/>
          <w:b/>
          <w:bCs/>
          <w:color w:val="000000"/>
          <w:sz w:val="30"/>
          <w:szCs w:val="30"/>
        </w:rPr>
        <w:t>09 424 7396</w:t>
      </w:r>
    </w:p>
    <w:p w14:paraId="0DCEE8D8" w14:textId="77777777" w:rsidR="00D0263C" w:rsidRPr="00582239" w:rsidRDefault="006C3C20" w:rsidP="00ED67DD">
      <w:pPr>
        <w:outlineLvl w:val="0"/>
        <w:rPr>
          <w:rFonts w:cstheme="minorHAnsi"/>
          <w:i/>
          <w:sz w:val="28"/>
        </w:rPr>
      </w:pPr>
      <w:r w:rsidRPr="00582239">
        <w:rPr>
          <w:rFonts w:cstheme="minorHAnsi"/>
          <w:i/>
          <w:sz w:val="28"/>
        </w:rPr>
        <w:t>F</w:t>
      </w:r>
      <w:r w:rsidR="00D0263C" w:rsidRPr="00582239">
        <w:rPr>
          <w:rFonts w:cstheme="minorHAnsi"/>
          <w:i/>
          <w:sz w:val="28"/>
        </w:rPr>
        <w:t xml:space="preserve">or any cancellations – please check the Bowls North Harbour </w:t>
      </w:r>
      <w:r w:rsidR="002F3555" w:rsidRPr="00582239">
        <w:rPr>
          <w:rFonts w:cstheme="minorHAnsi"/>
          <w:i/>
          <w:sz w:val="28"/>
        </w:rPr>
        <w:t xml:space="preserve">Website &amp; </w:t>
      </w:r>
      <w:r w:rsidR="00D0263C" w:rsidRPr="00582239">
        <w:rPr>
          <w:rFonts w:cstheme="minorHAnsi"/>
          <w:i/>
          <w:sz w:val="28"/>
        </w:rPr>
        <w:t>Facebook Page</w:t>
      </w:r>
    </w:p>
    <w:p w14:paraId="29417308" w14:textId="77777777" w:rsidR="00E61D12" w:rsidRDefault="00E61D12">
      <w:pPr>
        <w:rPr>
          <w:rFonts w:ascii="Calibri" w:hAnsi="Calibri" w:cs="Calibri"/>
          <w:b/>
          <w:bCs/>
          <w:color w:val="000000"/>
          <w:sz w:val="24"/>
        </w:rPr>
      </w:pPr>
      <w:r>
        <w:rPr>
          <w:b/>
          <w:bCs/>
        </w:rPr>
        <w:br w:type="page"/>
      </w:r>
    </w:p>
    <w:p w14:paraId="34F31246" w14:textId="2536254B" w:rsidR="00F96910" w:rsidRPr="00425CA5" w:rsidRDefault="00F96910" w:rsidP="00F96910">
      <w:pPr>
        <w:pStyle w:val="Default"/>
        <w:spacing w:after="80"/>
        <w:ind w:left="567"/>
        <w:jc w:val="both"/>
        <w:rPr>
          <w:b/>
          <w:bCs/>
          <w:sz w:val="22"/>
          <w:szCs w:val="22"/>
        </w:rPr>
      </w:pPr>
      <w:r w:rsidRPr="00425CA5">
        <w:rPr>
          <w:b/>
          <w:bCs/>
          <w:sz w:val="22"/>
          <w:szCs w:val="22"/>
        </w:rPr>
        <w:lastRenderedPageBreak/>
        <w:t xml:space="preserve">CONDITIONS OF PLAY: </w:t>
      </w:r>
    </w:p>
    <w:p w14:paraId="6C10CC83" w14:textId="77777777" w:rsidR="00F96910" w:rsidRPr="00425CA5" w:rsidRDefault="00F96910" w:rsidP="00E61D12">
      <w:pPr>
        <w:pStyle w:val="ListParagraph"/>
        <w:numPr>
          <w:ilvl w:val="0"/>
          <w:numId w:val="37"/>
        </w:numPr>
        <w:ind w:left="709" w:hanging="425"/>
        <w:rPr>
          <w:sz w:val="22"/>
        </w:rPr>
      </w:pPr>
      <w:r w:rsidRPr="00425CA5">
        <w:rPr>
          <w:b/>
          <w:bCs/>
          <w:sz w:val="22"/>
        </w:rPr>
        <w:t xml:space="preserve">Laws and Regulations: </w:t>
      </w:r>
      <w:r w:rsidRPr="00425CA5">
        <w:rPr>
          <w:sz w:val="22"/>
        </w:rPr>
        <w:t xml:space="preserve">Played under the </w:t>
      </w:r>
      <w:r w:rsidRPr="00425CA5">
        <w:rPr>
          <w:b/>
          <w:bCs/>
          <w:sz w:val="22"/>
        </w:rPr>
        <w:t xml:space="preserve">Laws of the Sport of Bowls </w:t>
      </w:r>
      <w:r w:rsidRPr="00425CA5">
        <w:rPr>
          <w:sz w:val="22"/>
        </w:rPr>
        <w:t xml:space="preserve">and Bowls New Zealand Domestic Regulations as applicable. </w:t>
      </w:r>
    </w:p>
    <w:p w14:paraId="5B82A98F" w14:textId="77777777" w:rsidR="00F96910" w:rsidRPr="00425CA5" w:rsidRDefault="00F96910" w:rsidP="00E61D12">
      <w:pPr>
        <w:pStyle w:val="ListParagraph"/>
        <w:numPr>
          <w:ilvl w:val="0"/>
          <w:numId w:val="37"/>
        </w:numPr>
        <w:ind w:left="709" w:hanging="425"/>
        <w:rPr>
          <w:sz w:val="22"/>
        </w:rPr>
      </w:pPr>
      <w:r w:rsidRPr="00425CA5">
        <w:rPr>
          <w:b/>
          <w:bCs/>
          <w:sz w:val="22"/>
        </w:rPr>
        <w:t>Controlling Body</w:t>
      </w:r>
      <w:r w:rsidRPr="00425CA5">
        <w:rPr>
          <w:sz w:val="22"/>
        </w:rP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3EAFC969" w14:textId="77777777" w:rsidR="00F96910" w:rsidRPr="00425CA5" w:rsidRDefault="00F96910" w:rsidP="00E61D12">
      <w:pPr>
        <w:pStyle w:val="ListParagraph"/>
        <w:numPr>
          <w:ilvl w:val="0"/>
          <w:numId w:val="37"/>
        </w:numPr>
        <w:ind w:left="709" w:hanging="425"/>
        <w:rPr>
          <w:sz w:val="22"/>
        </w:rPr>
      </w:pPr>
      <w:r w:rsidRPr="00425CA5">
        <w:rPr>
          <w:b/>
          <w:bCs/>
          <w:sz w:val="22"/>
        </w:rPr>
        <w:t xml:space="preserve">Code of Conduct: </w:t>
      </w:r>
      <w:r w:rsidRPr="00425CA5">
        <w:rPr>
          <w:sz w:val="22"/>
        </w:rPr>
        <w:t xml:space="preserve">All players will comply with and observe the requirements of the “Code of Conduct for players at Bowls North Harbour Event” as set down in the Bowls North Harbour Centre Handbook. </w:t>
      </w:r>
    </w:p>
    <w:p w14:paraId="78CEA1A6" w14:textId="77777777" w:rsidR="00F96910" w:rsidRPr="00425CA5" w:rsidRDefault="00F96910" w:rsidP="00E61D12">
      <w:pPr>
        <w:pStyle w:val="ListParagraph"/>
        <w:numPr>
          <w:ilvl w:val="0"/>
          <w:numId w:val="37"/>
        </w:numPr>
        <w:ind w:left="709" w:hanging="425"/>
        <w:rPr>
          <w:sz w:val="22"/>
        </w:rPr>
      </w:pPr>
      <w:bookmarkStart w:id="0" w:name="_Hlk34060922"/>
      <w:r w:rsidRPr="00425CA5">
        <w:rPr>
          <w:b/>
          <w:bCs/>
          <w:sz w:val="22"/>
        </w:rPr>
        <w:t>Clothing</w:t>
      </w:r>
      <w:r w:rsidRPr="00425CA5">
        <w:rPr>
          <w:sz w:val="22"/>
        </w:rPr>
        <w:t>: 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2A1C5BB6" w14:textId="77777777" w:rsidR="00F96910" w:rsidRPr="00425CA5" w:rsidRDefault="00F96910" w:rsidP="00E61D12">
      <w:pPr>
        <w:pStyle w:val="ListParagraph"/>
        <w:numPr>
          <w:ilvl w:val="0"/>
          <w:numId w:val="37"/>
        </w:numPr>
        <w:ind w:left="709" w:hanging="425"/>
        <w:rPr>
          <w:sz w:val="22"/>
        </w:rPr>
      </w:pPr>
      <w:r w:rsidRPr="00425CA5">
        <w:rPr>
          <w:b/>
          <w:bCs/>
          <w:sz w:val="22"/>
        </w:rPr>
        <w:t xml:space="preserve">Postponements: </w:t>
      </w:r>
      <w:r w:rsidRPr="00425CA5">
        <w:rPr>
          <w:sz w:val="22"/>
        </w:rPr>
        <w:t xml:space="preserve">Any postponements due to weather conditions will be on the Bowls North Harbour Website &amp; Facebook page. </w:t>
      </w:r>
    </w:p>
    <w:p w14:paraId="1CF71914" w14:textId="77777777" w:rsidR="00F96910" w:rsidRPr="00425CA5" w:rsidRDefault="00F96910" w:rsidP="00E61D12">
      <w:pPr>
        <w:pStyle w:val="ListParagraph"/>
        <w:numPr>
          <w:ilvl w:val="0"/>
          <w:numId w:val="37"/>
        </w:numPr>
        <w:ind w:left="709" w:hanging="425"/>
        <w:rPr>
          <w:sz w:val="22"/>
        </w:rPr>
      </w:pPr>
      <w:r w:rsidRPr="00425CA5">
        <w:rPr>
          <w:b/>
          <w:bCs/>
          <w:sz w:val="22"/>
        </w:rPr>
        <w:t xml:space="preserve">Mobile phone: </w:t>
      </w:r>
      <w:r w:rsidRPr="00425CA5">
        <w:rPr>
          <w:sz w:val="22"/>
        </w:rPr>
        <w:t xml:space="preserve">Use is not permitted by players on or alongside the greens during play. It is preferred that cell phones are switched off or turned to silent. </w:t>
      </w:r>
    </w:p>
    <w:p w14:paraId="4E89E470" w14:textId="77777777" w:rsidR="00F96910" w:rsidRPr="00425CA5" w:rsidRDefault="00F96910" w:rsidP="00E61D12">
      <w:pPr>
        <w:pStyle w:val="ListParagraph"/>
        <w:numPr>
          <w:ilvl w:val="0"/>
          <w:numId w:val="37"/>
        </w:numPr>
        <w:ind w:left="709" w:hanging="425"/>
        <w:rPr>
          <w:rFonts w:cstheme="minorHAnsi"/>
          <w:bCs/>
          <w:sz w:val="22"/>
        </w:rPr>
      </w:pPr>
      <w:r w:rsidRPr="00425CA5">
        <w:rPr>
          <w:rFonts w:cstheme="minorHAnsi"/>
          <w:b/>
          <w:bCs/>
          <w:sz w:val="22"/>
        </w:rPr>
        <w:t>Smoking Policy:</w:t>
      </w:r>
      <w:r w:rsidRPr="00425CA5">
        <w:rPr>
          <w:rFonts w:cstheme="minorHAnsi"/>
          <w:bCs/>
          <w:sz w:val="22"/>
        </w:rPr>
        <w:t xml:space="preserve"> There shall be no smoking on the greens or immediate surrounds. Smoking areas will be designated at each venue as advised by the host club duty officer. Please be advised that some clubs in North Harbour are completely smoke-free clubs.</w:t>
      </w:r>
    </w:p>
    <w:p w14:paraId="1B0D842B" w14:textId="77777777" w:rsidR="00F96910" w:rsidRPr="00425CA5" w:rsidRDefault="00F96910" w:rsidP="00E61D12">
      <w:pPr>
        <w:pStyle w:val="ListParagraph"/>
        <w:numPr>
          <w:ilvl w:val="0"/>
          <w:numId w:val="37"/>
        </w:numPr>
        <w:ind w:left="709" w:hanging="425"/>
        <w:rPr>
          <w:rFonts w:cstheme="minorHAnsi"/>
          <w:bCs/>
          <w:sz w:val="22"/>
        </w:rPr>
      </w:pPr>
      <w:r w:rsidRPr="00425CA5">
        <w:rPr>
          <w:rFonts w:cstheme="minorHAnsi"/>
          <w:b/>
          <w:bCs/>
          <w:sz w:val="22"/>
        </w:rPr>
        <w:t xml:space="preserve">Alcohol Policy: </w:t>
      </w:r>
      <w:r w:rsidRPr="00425CA5">
        <w:rPr>
          <w:rFonts w:cstheme="minorHAnsi"/>
          <w:bCs/>
          <w:sz w:val="22"/>
        </w:rPr>
        <w:t xml:space="preserve"> Alcohol shall only be consumed in areas defined by the host club liquor licence and in no event be allowed on the green or surrounds during play.</w:t>
      </w:r>
    </w:p>
    <w:p w14:paraId="7094132D" w14:textId="77777777" w:rsidR="00F96910" w:rsidRPr="00425CA5" w:rsidRDefault="00F96910" w:rsidP="00E61D12">
      <w:pPr>
        <w:pStyle w:val="ListParagraph"/>
        <w:numPr>
          <w:ilvl w:val="0"/>
          <w:numId w:val="37"/>
        </w:numPr>
        <w:ind w:left="709" w:hanging="425"/>
        <w:rPr>
          <w:sz w:val="22"/>
        </w:rPr>
      </w:pPr>
      <w:r w:rsidRPr="00425CA5">
        <w:rPr>
          <w:b/>
          <w:bCs/>
          <w:sz w:val="22"/>
        </w:rPr>
        <w:t xml:space="preserve">Late Appearances: </w:t>
      </w:r>
      <w:r w:rsidRPr="00425CA5">
        <w:rPr>
          <w:sz w:val="22"/>
        </w:rPr>
        <w:t xml:space="preserve">When any player has failed to be in position to commence play </w:t>
      </w:r>
      <w:r w:rsidRPr="00425CA5">
        <w:rPr>
          <w:b/>
          <w:sz w:val="22"/>
        </w:rPr>
        <w:t>15 minutes</w:t>
      </w:r>
      <w:r w:rsidRPr="00425CA5">
        <w:rPr>
          <w:sz w:val="22"/>
        </w:rPr>
        <w:t xml:space="preserve"> after the scheduled starting time, the game will be awarded to the opponent. </w:t>
      </w:r>
    </w:p>
    <w:p w14:paraId="7BB08FF8" w14:textId="77777777" w:rsidR="00F96910" w:rsidRPr="00425CA5" w:rsidRDefault="00F96910" w:rsidP="00E61D12">
      <w:pPr>
        <w:pStyle w:val="ListParagraph"/>
        <w:numPr>
          <w:ilvl w:val="0"/>
          <w:numId w:val="37"/>
        </w:numPr>
        <w:ind w:left="709" w:hanging="425"/>
        <w:rPr>
          <w:sz w:val="22"/>
        </w:rPr>
      </w:pPr>
      <w:r w:rsidRPr="00425CA5">
        <w:rPr>
          <w:b/>
          <w:bCs/>
          <w:sz w:val="22"/>
        </w:rPr>
        <w:t xml:space="preserve">Entry Fees and withdrawals: </w:t>
      </w:r>
      <w:r w:rsidRPr="00425CA5">
        <w:rPr>
          <w:sz w:val="22"/>
        </w:rP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3F900937" w14:textId="77777777" w:rsidR="00F96910" w:rsidRPr="00425CA5" w:rsidRDefault="00F96910" w:rsidP="00E61D12">
      <w:pPr>
        <w:pStyle w:val="ListParagraph"/>
        <w:numPr>
          <w:ilvl w:val="0"/>
          <w:numId w:val="37"/>
        </w:numPr>
        <w:ind w:left="709" w:hanging="425"/>
        <w:rPr>
          <w:sz w:val="22"/>
        </w:rPr>
      </w:pPr>
      <w:r w:rsidRPr="00425CA5">
        <w:rPr>
          <w:b/>
          <w:bCs/>
          <w:sz w:val="22"/>
        </w:rPr>
        <w:t xml:space="preserve">Defaulters: </w:t>
      </w:r>
      <w:r w:rsidRPr="00425CA5">
        <w:rPr>
          <w:sz w:val="22"/>
        </w:rPr>
        <w:t xml:space="preserve">No team or singles player will withdraw except in the case of illness of a player or other just cause. The Controlling Body may require evidence of the illness or other just cause to be submitted. </w:t>
      </w:r>
    </w:p>
    <w:p w14:paraId="13BE6105" w14:textId="77777777" w:rsidR="00F96910" w:rsidRPr="00425CA5" w:rsidRDefault="00F96910" w:rsidP="00E61D12">
      <w:pPr>
        <w:pStyle w:val="ListParagraph"/>
        <w:numPr>
          <w:ilvl w:val="0"/>
          <w:numId w:val="37"/>
        </w:numPr>
        <w:ind w:left="709" w:hanging="425"/>
        <w:rPr>
          <w:sz w:val="22"/>
        </w:rPr>
      </w:pPr>
      <w:r w:rsidRPr="00425CA5">
        <w:rPr>
          <w:b/>
          <w:bCs/>
          <w:sz w:val="22"/>
        </w:rPr>
        <w:t>Use of greens</w:t>
      </w:r>
      <w:r w:rsidRPr="00425CA5">
        <w:rPr>
          <w:sz w:val="22"/>
        </w:rP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099CAEB9" w14:textId="77777777" w:rsidR="00F96910" w:rsidRPr="00425CA5" w:rsidRDefault="00F96910" w:rsidP="00E61D12">
      <w:pPr>
        <w:pStyle w:val="ListParagraph"/>
        <w:numPr>
          <w:ilvl w:val="0"/>
          <w:numId w:val="37"/>
        </w:numPr>
        <w:ind w:left="709" w:hanging="425"/>
        <w:rPr>
          <w:sz w:val="22"/>
        </w:rPr>
      </w:pPr>
      <w:r w:rsidRPr="00425CA5">
        <w:rPr>
          <w:b/>
          <w:bCs/>
          <w:sz w:val="22"/>
        </w:rPr>
        <w:t xml:space="preserve">Trial Ends: </w:t>
      </w:r>
      <w:r w:rsidRPr="00425CA5">
        <w:rPr>
          <w:sz w:val="22"/>
        </w:rPr>
        <w:t>Before the scheduled start of play for the first game of the day or before continuing an unfinished game on another day, one trial end may be played in each direction.  Refer to Laws of the Sport of Bowls Law 5.1.</w:t>
      </w:r>
    </w:p>
    <w:p w14:paraId="5AE7A1A2" w14:textId="77777777" w:rsidR="00F96910" w:rsidRPr="00425CA5" w:rsidRDefault="00F96910" w:rsidP="00E61D12">
      <w:pPr>
        <w:pStyle w:val="ListParagraph"/>
        <w:numPr>
          <w:ilvl w:val="0"/>
          <w:numId w:val="37"/>
        </w:numPr>
        <w:ind w:left="709" w:hanging="425"/>
        <w:rPr>
          <w:sz w:val="22"/>
        </w:rPr>
      </w:pPr>
      <w:r w:rsidRPr="00425CA5">
        <w:rPr>
          <w:b/>
          <w:bCs/>
          <w:sz w:val="22"/>
        </w:rPr>
        <w:t xml:space="preserve">Complaints: </w:t>
      </w:r>
      <w:r w:rsidRPr="00425CA5">
        <w:rPr>
          <w:sz w:val="22"/>
        </w:rPr>
        <w:t xml:space="preserve">The Bowls North Harbour Match Committee will act on any complaints and all playing disputes, provided they are in writing, to the Bowls North Harbour Events Manager. </w:t>
      </w:r>
    </w:p>
    <w:p w14:paraId="0330A710" w14:textId="77777777" w:rsidR="00F96910" w:rsidRPr="00425CA5" w:rsidRDefault="00F96910" w:rsidP="00E61D12">
      <w:pPr>
        <w:pStyle w:val="ListParagraph"/>
        <w:numPr>
          <w:ilvl w:val="0"/>
          <w:numId w:val="37"/>
        </w:numPr>
        <w:ind w:left="709" w:hanging="425"/>
        <w:rPr>
          <w:sz w:val="22"/>
        </w:rPr>
      </w:pPr>
      <w:r w:rsidRPr="00425CA5">
        <w:rPr>
          <w:b/>
          <w:bCs/>
          <w:sz w:val="22"/>
        </w:rPr>
        <w:t>Breach of Conditions of Play:</w:t>
      </w:r>
      <w:r w:rsidRPr="00425CA5">
        <w:rPr>
          <w:sz w:val="22"/>
        </w:rP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7C85B0CE" w14:textId="2FCFB2DA" w:rsidR="00F96910" w:rsidRPr="00425CA5" w:rsidRDefault="00F96910" w:rsidP="00E61D12">
      <w:pPr>
        <w:pStyle w:val="ListParagraph"/>
        <w:numPr>
          <w:ilvl w:val="0"/>
          <w:numId w:val="37"/>
        </w:numPr>
        <w:ind w:left="709" w:hanging="425"/>
        <w:rPr>
          <w:sz w:val="22"/>
        </w:rPr>
      </w:pPr>
      <w:r w:rsidRPr="00425CA5">
        <w:rPr>
          <w:b/>
          <w:bCs/>
          <w:sz w:val="22"/>
        </w:rPr>
        <w:t xml:space="preserve">Media and Communications: </w:t>
      </w:r>
      <w:r w:rsidRPr="00425CA5">
        <w:rPr>
          <w:sz w:val="22"/>
        </w:rPr>
        <w:t>Bowls New Zealand and Centres reserve the right to use any video and photographs taken during this event for further promotional requirements.</w:t>
      </w:r>
    </w:p>
    <w:p w14:paraId="7CF5E617" w14:textId="6626037E" w:rsidR="00380B70" w:rsidRPr="00425CA5" w:rsidRDefault="00380B70" w:rsidP="00380B70">
      <w:pPr>
        <w:pStyle w:val="Default"/>
        <w:jc w:val="both"/>
        <w:rPr>
          <w:rFonts w:asciiTheme="minorHAnsi" w:hAnsiTheme="minorHAnsi" w:cstheme="minorHAnsi"/>
          <w:b/>
          <w:bCs/>
          <w:sz w:val="22"/>
          <w:szCs w:val="22"/>
        </w:rPr>
      </w:pPr>
      <w:r w:rsidRPr="00425CA5">
        <w:rPr>
          <w:rFonts w:asciiTheme="minorHAnsi" w:hAnsiTheme="minorHAnsi" w:cstheme="minorHAnsi"/>
          <w:b/>
          <w:bCs/>
          <w:sz w:val="22"/>
          <w:szCs w:val="22"/>
        </w:rPr>
        <w:lastRenderedPageBreak/>
        <w:t xml:space="preserve">SPECIAL CONDITIONS OF PLAY: </w:t>
      </w:r>
    </w:p>
    <w:p w14:paraId="0088F0FA" w14:textId="12120D76"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Play will commence by</w:t>
      </w:r>
      <w:r w:rsidRPr="00425CA5">
        <w:rPr>
          <w:rFonts w:cstheme="minorHAnsi"/>
          <w:bCs/>
          <w:color w:val="000000"/>
          <w:sz w:val="22"/>
        </w:rPr>
        <w:t>: 8:30</w:t>
      </w:r>
      <w:r w:rsidRPr="00425CA5">
        <w:rPr>
          <w:rFonts w:cstheme="minorHAnsi"/>
          <w:color w:val="000000"/>
          <w:sz w:val="22"/>
        </w:rPr>
        <w:t xml:space="preserve">am on </w:t>
      </w:r>
      <w:r w:rsidR="004326EB" w:rsidRPr="00425CA5">
        <w:rPr>
          <w:rFonts w:cstheme="minorHAnsi"/>
          <w:color w:val="000000"/>
          <w:sz w:val="22"/>
        </w:rPr>
        <w:t xml:space="preserve">Saturday </w:t>
      </w:r>
      <w:r w:rsidR="00582239">
        <w:rPr>
          <w:rFonts w:cstheme="minorHAnsi"/>
          <w:color w:val="000000"/>
          <w:sz w:val="22"/>
        </w:rPr>
        <w:t>18</w:t>
      </w:r>
      <w:r w:rsidR="0012211D" w:rsidRPr="00425CA5">
        <w:rPr>
          <w:rFonts w:cstheme="minorHAnsi"/>
          <w:color w:val="000000"/>
          <w:sz w:val="22"/>
          <w:vertAlign w:val="superscript"/>
        </w:rPr>
        <w:t>th</w:t>
      </w:r>
      <w:r w:rsidR="0012211D" w:rsidRPr="00425CA5">
        <w:rPr>
          <w:rFonts w:cstheme="minorHAnsi"/>
          <w:color w:val="000000"/>
          <w:sz w:val="22"/>
        </w:rPr>
        <w:t xml:space="preserve"> </w:t>
      </w:r>
      <w:r w:rsidR="00F96910" w:rsidRPr="00425CA5">
        <w:rPr>
          <w:rFonts w:cstheme="minorHAnsi"/>
          <w:color w:val="000000"/>
          <w:sz w:val="22"/>
        </w:rPr>
        <w:t xml:space="preserve">and </w:t>
      </w:r>
      <w:r w:rsidR="00582239">
        <w:rPr>
          <w:rFonts w:cstheme="minorHAnsi"/>
          <w:color w:val="000000"/>
          <w:sz w:val="22"/>
        </w:rPr>
        <w:t>9.00</w:t>
      </w:r>
      <w:r w:rsidR="0086213C">
        <w:rPr>
          <w:rFonts w:cstheme="minorHAnsi"/>
          <w:color w:val="000000"/>
          <w:sz w:val="22"/>
        </w:rPr>
        <w:t>a</w:t>
      </w:r>
      <w:r w:rsidR="00582239">
        <w:rPr>
          <w:rFonts w:cstheme="minorHAnsi"/>
          <w:color w:val="000000"/>
          <w:sz w:val="22"/>
        </w:rPr>
        <w:t xml:space="preserve">m </w:t>
      </w:r>
      <w:r w:rsidR="004326EB" w:rsidRPr="00425CA5">
        <w:rPr>
          <w:rFonts w:cstheme="minorHAnsi"/>
          <w:color w:val="000000"/>
          <w:sz w:val="22"/>
        </w:rPr>
        <w:t xml:space="preserve">Sunday </w:t>
      </w:r>
      <w:r w:rsidR="00582239">
        <w:rPr>
          <w:rFonts w:cstheme="minorHAnsi"/>
          <w:color w:val="000000"/>
          <w:sz w:val="22"/>
        </w:rPr>
        <w:t>19</w:t>
      </w:r>
      <w:r w:rsidR="0012211D" w:rsidRPr="00425CA5">
        <w:rPr>
          <w:rFonts w:cstheme="minorHAnsi"/>
          <w:color w:val="000000"/>
          <w:sz w:val="22"/>
          <w:vertAlign w:val="superscript"/>
        </w:rPr>
        <w:t>th</w:t>
      </w:r>
      <w:r w:rsidR="0012211D" w:rsidRPr="00425CA5">
        <w:rPr>
          <w:rFonts w:cstheme="minorHAnsi"/>
          <w:color w:val="000000"/>
          <w:sz w:val="22"/>
        </w:rPr>
        <w:t xml:space="preserve"> </w:t>
      </w:r>
      <w:r w:rsidR="00C10FA3">
        <w:rPr>
          <w:rFonts w:cstheme="minorHAnsi"/>
          <w:color w:val="000000"/>
          <w:sz w:val="22"/>
        </w:rPr>
        <w:t>June</w:t>
      </w:r>
      <w:r w:rsidR="00D3533E">
        <w:rPr>
          <w:rFonts w:cstheme="minorHAnsi"/>
          <w:color w:val="000000"/>
          <w:sz w:val="22"/>
        </w:rPr>
        <w:t xml:space="preserve"> 202</w:t>
      </w:r>
      <w:r w:rsidR="00582239">
        <w:rPr>
          <w:rFonts w:cstheme="minorHAnsi"/>
          <w:color w:val="000000"/>
          <w:sz w:val="22"/>
        </w:rPr>
        <w:t>2</w:t>
      </w:r>
    </w:p>
    <w:p w14:paraId="20915A99" w14:textId="2F19B70B"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Bowls:</w:t>
      </w:r>
      <w:r w:rsidRPr="00425CA5">
        <w:rPr>
          <w:rFonts w:cstheme="minorHAnsi"/>
          <w:bCs/>
          <w:sz w:val="22"/>
        </w:rPr>
        <w:t xml:space="preserve"> </w:t>
      </w:r>
      <w:r w:rsidRPr="00425CA5">
        <w:rPr>
          <w:rFonts w:cstheme="minorHAnsi"/>
          <w:color w:val="000000"/>
          <w:sz w:val="22"/>
        </w:rPr>
        <w:t>Each player will play 3 bowls in each end.</w:t>
      </w:r>
    </w:p>
    <w:p w14:paraId="034D66C5" w14:textId="44A065F2"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Qualifying</w:t>
      </w:r>
      <w:r w:rsidRPr="00425CA5">
        <w:rPr>
          <w:rFonts w:cstheme="minorHAnsi"/>
          <w:bCs/>
          <w:color w:val="000000"/>
          <w:sz w:val="22"/>
        </w:rPr>
        <w:t xml:space="preserve">: </w:t>
      </w:r>
      <w:r w:rsidRPr="00425CA5">
        <w:rPr>
          <w:rFonts w:cstheme="minorHAnsi"/>
          <w:color w:val="000000"/>
          <w:sz w:val="22"/>
        </w:rPr>
        <w:t xml:space="preserve">Entries will be drawn into sections of 4, a round robin of 3 games of 18 ends or </w:t>
      </w:r>
      <w:r w:rsidR="00302AFC">
        <w:rPr>
          <w:rFonts w:cstheme="minorHAnsi"/>
          <w:color w:val="000000"/>
          <w:sz w:val="22"/>
        </w:rPr>
        <w:t xml:space="preserve">1 </w:t>
      </w:r>
      <w:r w:rsidR="00F73AC1">
        <w:rPr>
          <w:rFonts w:cstheme="minorHAnsi"/>
          <w:color w:val="000000"/>
          <w:sz w:val="22"/>
        </w:rPr>
        <w:t xml:space="preserve">¾ </w:t>
      </w:r>
      <w:r w:rsidR="00F73AC1" w:rsidRPr="00425CA5">
        <w:rPr>
          <w:rFonts w:cstheme="minorHAnsi"/>
          <w:color w:val="000000"/>
          <w:sz w:val="22"/>
        </w:rPr>
        <w:t>hours</w:t>
      </w:r>
      <w:r w:rsidRPr="00425CA5">
        <w:rPr>
          <w:rFonts w:cstheme="minorHAnsi"/>
          <w:color w:val="000000"/>
          <w:sz w:val="22"/>
        </w:rPr>
        <w:t>. All games in qualifying MUST be completed IN FULL if the result has any bearing on the potential qualification of any team within the section.</w:t>
      </w:r>
    </w:p>
    <w:p w14:paraId="4B6C419C" w14:textId="2F2D34DC"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Defaults:</w:t>
      </w:r>
      <w:r w:rsidRPr="00425CA5">
        <w:rPr>
          <w:rFonts w:cstheme="minorHAnsi"/>
          <w:bCs/>
          <w:color w:val="000000"/>
          <w:sz w:val="22"/>
        </w:rPr>
        <w:t xml:space="preserve"> </w:t>
      </w:r>
      <w:r w:rsidRPr="00425CA5">
        <w:rPr>
          <w:rFonts w:cstheme="minorHAnsi"/>
          <w:color w:val="000000"/>
          <w:sz w:val="22"/>
        </w:rPr>
        <w:t xml:space="preserve">If a team defaults their score will be recorded as a loss. The non-offending team will be awarded a win and the average net total of shots scored by the winning teams in the same round of the same section. </w:t>
      </w:r>
    </w:p>
    <w:p w14:paraId="22FD02B6" w14:textId="596BB299" w:rsidR="00A7311F" w:rsidRPr="00425CA5" w:rsidRDefault="00A7311F"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Dead Ends:</w:t>
      </w:r>
      <w:r w:rsidRPr="00425CA5">
        <w:rPr>
          <w:rFonts w:cstheme="minorHAnsi"/>
          <w:color w:val="000000"/>
          <w:sz w:val="22"/>
        </w:rPr>
        <w:t xml:space="preserve">  If an end becomes dead it must be replayed</w:t>
      </w:r>
    </w:p>
    <w:p w14:paraId="131DDC0D" w14:textId="5F764BAB"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Time limit:</w:t>
      </w:r>
      <w:r w:rsidRPr="00425CA5">
        <w:rPr>
          <w:rFonts w:cstheme="minorHAnsi"/>
          <w:bCs/>
          <w:color w:val="000000"/>
          <w:sz w:val="22"/>
        </w:rPr>
        <w:t xml:space="preserve"> </w:t>
      </w:r>
      <w:r w:rsidRPr="00425CA5">
        <w:rPr>
          <w:rFonts w:cstheme="minorHAnsi"/>
          <w:color w:val="000000"/>
          <w:sz w:val="22"/>
        </w:rPr>
        <w:t xml:space="preserve">A time limit of </w:t>
      </w:r>
      <w:r w:rsidR="00302AFC">
        <w:rPr>
          <w:rFonts w:cstheme="minorHAnsi"/>
          <w:color w:val="000000"/>
          <w:sz w:val="22"/>
        </w:rPr>
        <w:t xml:space="preserve">1 </w:t>
      </w:r>
      <w:r w:rsidR="00F73AC1">
        <w:rPr>
          <w:rFonts w:cstheme="minorHAnsi"/>
          <w:color w:val="000000"/>
          <w:sz w:val="22"/>
        </w:rPr>
        <w:t xml:space="preserve">¾ </w:t>
      </w:r>
      <w:r w:rsidR="00F73AC1" w:rsidRPr="00425CA5">
        <w:rPr>
          <w:rFonts w:cstheme="minorHAnsi"/>
          <w:color w:val="000000"/>
          <w:sz w:val="22"/>
        </w:rPr>
        <w:t>hours</w:t>
      </w:r>
      <w:r w:rsidRPr="00425CA5">
        <w:rPr>
          <w:rFonts w:cstheme="minorHAnsi"/>
          <w:color w:val="000000"/>
          <w:sz w:val="22"/>
        </w:rPr>
        <w:t xml:space="preserve"> will be applied in qualifying play</w:t>
      </w:r>
      <w:r w:rsidR="0002055F" w:rsidRPr="00425CA5">
        <w:rPr>
          <w:rFonts w:cstheme="minorHAnsi"/>
          <w:color w:val="000000"/>
          <w:sz w:val="22"/>
        </w:rPr>
        <w:t xml:space="preserve"> and post section games apart from the final</w:t>
      </w:r>
      <w:r w:rsidRPr="00425CA5">
        <w:rPr>
          <w:rFonts w:cstheme="minorHAnsi"/>
          <w:color w:val="000000"/>
          <w:sz w:val="22"/>
        </w:rPr>
        <w:t xml:space="preserve">. If the </w:t>
      </w:r>
      <w:r w:rsidRPr="00425CA5">
        <w:rPr>
          <w:rFonts w:cstheme="minorHAnsi"/>
          <w:bCs/>
          <w:color w:val="000000"/>
          <w:sz w:val="22"/>
        </w:rPr>
        <w:t xml:space="preserve">jack has been delivered before the time signal </w:t>
      </w:r>
      <w:r w:rsidRPr="00425CA5">
        <w:rPr>
          <w:rFonts w:cstheme="minorHAnsi"/>
          <w:color w:val="000000"/>
          <w:sz w:val="22"/>
        </w:rPr>
        <w:t xml:space="preserve">the end will continue and if it subsequently becomes dead it will be replayed. </w:t>
      </w:r>
    </w:p>
    <w:p w14:paraId="7B8F8D66" w14:textId="4E0C5D68"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color w:val="000000"/>
          <w:sz w:val="22"/>
        </w:rPr>
        <w:t xml:space="preserve">Ties in qualifying play: </w:t>
      </w:r>
      <w:r w:rsidRPr="00425CA5">
        <w:rPr>
          <w:rFonts w:cstheme="minorHAnsi"/>
          <w:color w:val="000000"/>
          <w:sz w:val="22"/>
        </w:rPr>
        <w:t xml:space="preserve">If a game is a tied at the completion of 18 ends, or at the time limit, then both teams will be awarded 1 point. </w:t>
      </w:r>
    </w:p>
    <w:p w14:paraId="4D30887A" w14:textId="4BECFE83" w:rsidR="00380B70" w:rsidRPr="00425CA5" w:rsidRDefault="00380B70" w:rsidP="00FF2BF4">
      <w:pPr>
        <w:pStyle w:val="ListParagraph"/>
        <w:numPr>
          <w:ilvl w:val="0"/>
          <w:numId w:val="41"/>
        </w:numPr>
        <w:autoSpaceDE w:val="0"/>
        <w:autoSpaceDN w:val="0"/>
        <w:adjustRightInd w:val="0"/>
        <w:spacing w:after="120" w:line="240" w:lineRule="auto"/>
        <w:jc w:val="both"/>
        <w:rPr>
          <w:rFonts w:cstheme="minorHAnsi"/>
          <w:color w:val="000000"/>
          <w:sz w:val="22"/>
        </w:rPr>
      </w:pPr>
      <w:r w:rsidRPr="00425CA5">
        <w:rPr>
          <w:rFonts w:cstheme="minorHAnsi"/>
          <w:b/>
          <w:bCs/>
          <w:color w:val="000000"/>
          <w:sz w:val="22"/>
        </w:rPr>
        <w:t>Determining a section winner:</w:t>
      </w:r>
      <w:r w:rsidRPr="00425CA5">
        <w:rPr>
          <w:rFonts w:cstheme="minorHAnsi"/>
          <w:bCs/>
          <w:color w:val="000000"/>
          <w:sz w:val="22"/>
        </w:rPr>
        <w:t xml:space="preserve"> T</w:t>
      </w:r>
      <w:r w:rsidRPr="00425CA5">
        <w:rPr>
          <w:rFonts w:cstheme="minorHAnsi"/>
          <w:color w:val="000000"/>
          <w:sz w:val="22"/>
        </w:rPr>
        <w:t xml:space="preserve">hree points will be awarded for each game won. 1 point will be awarded to each team if a game is tied. Where game points are equal the winner of each section will be the team with the highest net total of shots. If the game points and the net total of shots are equal the team with the lowest “total shots against” will be the winner. </w:t>
      </w:r>
      <w:r w:rsidRPr="00425CA5">
        <w:rPr>
          <w:rFonts w:cstheme="minorHAnsi"/>
          <w:sz w:val="22"/>
        </w:rPr>
        <w:t>If these are equal, the team that won the game when the two teams met will be the section winner.</w:t>
      </w:r>
    </w:p>
    <w:p w14:paraId="59F084EA" w14:textId="7D633CAE" w:rsidR="00380B70" w:rsidRPr="00425CA5" w:rsidRDefault="00380B70" w:rsidP="00E61D12">
      <w:pPr>
        <w:pStyle w:val="ListParagraph"/>
        <w:numPr>
          <w:ilvl w:val="0"/>
          <w:numId w:val="41"/>
        </w:numPr>
        <w:rPr>
          <w:sz w:val="22"/>
        </w:rPr>
      </w:pPr>
      <w:r w:rsidRPr="00425CA5">
        <w:rPr>
          <w:b/>
          <w:bCs/>
          <w:sz w:val="22"/>
        </w:rPr>
        <w:t>Restricting the Movement of Players During Play:</w:t>
      </w:r>
      <w:r w:rsidRPr="00425CA5">
        <w:rPr>
          <w:sz w:val="22"/>
        </w:rPr>
        <w:t xml:space="preserve"> In all games, players will only be allowed to walk up to the head under the following circumstances:</w:t>
      </w:r>
    </w:p>
    <w:p w14:paraId="7B27E19E" w14:textId="77777777" w:rsidR="00380B70" w:rsidRPr="00425CA5" w:rsidRDefault="00380B70" w:rsidP="00E61D12">
      <w:pPr>
        <w:pStyle w:val="ListParagraph"/>
        <w:rPr>
          <w:sz w:val="22"/>
        </w:rPr>
      </w:pPr>
      <w:r w:rsidRPr="00425CA5">
        <w:rPr>
          <w:sz w:val="22"/>
        </w:rPr>
        <w:t>Leads: after delivery of their third bowl.</w:t>
      </w:r>
    </w:p>
    <w:p w14:paraId="440757B8" w14:textId="77777777" w:rsidR="00380B70" w:rsidRPr="00425CA5" w:rsidRDefault="00380B70" w:rsidP="00E61D12">
      <w:pPr>
        <w:pStyle w:val="ListParagraph"/>
        <w:rPr>
          <w:sz w:val="22"/>
        </w:rPr>
      </w:pPr>
      <w:r w:rsidRPr="00425CA5">
        <w:rPr>
          <w:sz w:val="22"/>
        </w:rPr>
        <w:t>Skips: after delivery of their second bowl.</w:t>
      </w:r>
    </w:p>
    <w:p w14:paraId="1AE70B84" w14:textId="766D4815" w:rsidR="00425CA5" w:rsidRPr="00425CA5" w:rsidRDefault="00380B70" w:rsidP="00425CA5">
      <w:pPr>
        <w:pStyle w:val="ListParagraph"/>
        <w:numPr>
          <w:ilvl w:val="0"/>
          <w:numId w:val="41"/>
        </w:numPr>
        <w:rPr>
          <w:sz w:val="22"/>
        </w:rPr>
      </w:pPr>
      <w:r w:rsidRPr="00425CA5">
        <w:rPr>
          <w:rFonts w:cstheme="minorHAnsi"/>
          <w:b/>
          <w:bCs/>
          <w:sz w:val="22"/>
        </w:rPr>
        <w:t>Post Section:</w:t>
      </w:r>
      <w:r w:rsidRPr="00425CA5">
        <w:rPr>
          <w:rFonts w:cstheme="minorHAnsi"/>
          <w:bCs/>
          <w:sz w:val="22"/>
        </w:rPr>
        <w:t xml:space="preserve"> </w:t>
      </w:r>
      <w:r w:rsidR="00425CA5" w:rsidRPr="00425CA5">
        <w:rPr>
          <w:sz w:val="22"/>
        </w:rPr>
        <w:t xml:space="preserve">Winners of Sections </w:t>
      </w:r>
      <w:r w:rsidR="00DD0C7D">
        <w:rPr>
          <w:sz w:val="22"/>
        </w:rPr>
        <w:t>7 - 10</w:t>
      </w:r>
      <w:r w:rsidR="00425CA5" w:rsidRPr="00425CA5">
        <w:rPr>
          <w:sz w:val="22"/>
        </w:rPr>
        <w:t xml:space="preserve"> will play their first post-section game on Saturday 1</w:t>
      </w:r>
      <w:r w:rsidR="00DD0C7D">
        <w:rPr>
          <w:sz w:val="22"/>
        </w:rPr>
        <w:t>8</w:t>
      </w:r>
      <w:r w:rsidR="00425CA5" w:rsidRPr="00425CA5">
        <w:rPr>
          <w:sz w:val="22"/>
          <w:vertAlign w:val="superscript"/>
        </w:rPr>
        <w:t>th</w:t>
      </w:r>
      <w:r w:rsidR="00425CA5" w:rsidRPr="00425CA5">
        <w:rPr>
          <w:sz w:val="22"/>
        </w:rPr>
        <w:t xml:space="preserve"> </w:t>
      </w:r>
      <w:r w:rsidR="00DD0C7D">
        <w:rPr>
          <w:sz w:val="22"/>
        </w:rPr>
        <w:t xml:space="preserve">June </w:t>
      </w:r>
      <w:r w:rsidR="00425CA5" w:rsidRPr="00425CA5">
        <w:rPr>
          <w:sz w:val="22"/>
        </w:rPr>
        <w:t>following the completion of Qualifying play. Winners of Section 1</w:t>
      </w:r>
      <w:r w:rsidR="00DD0C7D">
        <w:rPr>
          <w:sz w:val="22"/>
        </w:rPr>
        <w:t xml:space="preserve"> </w:t>
      </w:r>
      <w:r w:rsidR="00425CA5" w:rsidRPr="00425CA5">
        <w:rPr>
          <w:sz w:val="22"/>
        </w:rPr>
        <w:t>-</w:t>
      </w:r>
      <w:r w:rsidR="00DD0C7D">
        <w:rPr>
          <w:sz w:val="22"/>
        </w:rPr>
        <w:t xml:space="preserve"> 6</w:t>
      </w:r>
      <w:r w:rsidR="00425CA5" w:rsidRPr="00425CA5">
        <w:rPr>
          <w:sz w:val="22"/>
        </w:rPr>
        <w:t xml:space="preserve"> will advance directly to Post Section Play on Sunday 1</w:t>
      </w:r>
      <w:r w:rsidR="00DD0C7D">
        <w:rPr>
          <w:sz w:val="22"/>
        </w:rPr>
        <w:t>9</w:t>
      </w:r>
      <w:r w:rsidR="00425CA5" w:rsidRPr="00425CA5">
        <w:rPr>
          <w:sz w:val="22"/>
          <w:vertAlign w:val="superscript"/>
        </w:rPr>
        <w:t>th</w:t>
      </w:r>
      <w:r w:rsidR="00425CA5" w:rsidRPr="00425CA5">
        <w:rPr>
          <w:sz w:val="22"/>
        </w:rPr>
        <w:t xml:space="preserve"> </w:t>
      </w:r>
      <w:r w:rsidR="00C10FA3">
        <w:rPr>
          <w:sz w:val="22"/>
        </w:rPr>
        <w:t>June</w:t>
      </w:r>
      <w:r w:rsidR="00425CA5" w:rsidRPr="00425CA5">
        <w:rPr>
          <w:sz w:val="22"/>
        </w:rPr>
        <w:t>. Post Section play on Sunday 1</w:t>
      </w:r>
      <w:r w:rsidR="00302AFC">
        <w:rPr>
          <w:sz w:val="22"/>
        </w:rPr>
        <w:t>9</w:t>
      </w:r>
      <w:r w:rsidR="00425CA5" w:rsidRPr="00425CA5">
        <w:rPr>
          <w:sz w:val="22"/>
        </w:rPr>
        <w:t xml:space="preserve">th </w:t>
      </w:r>
      <w:r w:rsidR="00C10FA3">
        <w:rPr>
          <w:sz w:val="22"/>
        </w:rPr>
        <w:t>June</w:t>
      </w:r>
      <w:r w:rsidR="00425CA5" w:rsidRPr="00425CA5">
        <w:rPr>
          <w:sz w:val="22"/>
        </w:rPr>
        <w:t xml:space="preserve"> at </w:t>
      </w:r>
      <w:r w:rsidR="00DD0C7D">
        <w:rPr>
          <w:sz w:val="22"/>
        </w:rPr>
        <w:t xml:space="preserve">Manly </w:t>
      </w:r>
      <w:r w:rsidR="00425CA5" w:rsidRPr="00425CA5">
        <w:rPr>
          <w:sz w:val="22"/>
        </w:rPr>
        <w:t xml:space="preserve">Bowling Club will commence at </w:t>
      </w:r>
      <w:r w:rsidR="00DD0C7D">
        <w:rPr>
          <w:sz w:val="22"/>
        </w:rPr>
        <w:t>9</w:t>
      </w:r>
      <w:r w:rsidR="00425CA5" w:rsidRPr="00425CA5">
        <w:rPr>
          <w:sz w:val="22"/>
        </w:rPr>
        <w:t>:</w:t>
      </w:r>
      <w:r w:rsidR="00DD0C7D">
        <w:rPr>
          <w:sz w:val="22"/>
        </w:rPr>
        <w:t>0</w:t>
      </w:r>
      <w:r w:rsidR="00425CA5" w:rsidRPr="00425CA5">
        <w:rPr>
          <w:sz w:val="22"/>
        </w:rPr>
        <w:t xml:space="preserve">0am. Post Section will be sudden death, 18 ends. </w:t>
      </w:r>
      <w:r w:rsidR="00425CA5" w:rsidRPr="00425CA5">
        <w:rPr>
          <w:rFonts w:eastAsia="Times New Roman"/>
          <w:color w:val="000000"/>
          <w:sz w:val="22"/>
        </w:rPr>
        <w:t xml:space="preserve">A time limit of </w:t>
      </w:r>
      <w:r w:rsidR="00302AFC">
        <w:rPr>
          <w:rFonts w:eastAsia="Times New Roman"/>
          <w:color w:val="000000"/>
          <w:sz w:val="22"/>
        </w:rPr>
        <w:t xml:space="preserve">1 </w:t>
      </w:r>
      <w:r w:rsidR="00F73AC1">
        <w:rPr>
          <w:rFonts w:eastAsia="Times New Roman"/>
          <w:color w:val="000000"/>
          <w:sz w:val="22"/>
        </w:rPr>
        <w:t xml:space="preserve">¾ </w:t>
      </w:r>
      <w:r w:rsidR="00F73AC1" w:rsidRPr="00425CA5">
        <w:rPr>
          <w:rFonts w:eastAsia="Times New Roman"/>
          <w:color w:val="000000"/>
          <w:sz w:val="22"/>
        </w:rPr>
        <w:t>hours</w:t>
      </w:r>
      <w:r w:rsidR="00425CA5" w:rsidRPr="00425CA5">
        <w:rPr>
          <w:rFonts w:eastAsia="Times New Roman"/>
          <w:color w:val="000000"/>
          <w:sz w:val="22"/>
        </w:rPr>
        <w:t xml:space="preserve"> will be applied to all Post Section rounds except the Finals.  </w:t>
      </w:r>
      <w:r w:rsidR="00425CA5" w:rsidRPr="00425CA5">
        <w:rPr>
          <w:sz w:val="22"/>
        </w:rPr>
        <w:t xml:space="preserve">Each player will play 3 bowls in each end. </w:t>
      </w:r>
    </w:p>
    <w:p w14:paraId="4717F992" w14:textId="3C15DD74" w:rsidR="00380B70" w:rsidRDefault="00380B70" w:rsidP="00FF2BF4">
      <w:pPr>
        <w:pStyle w:val="ListParagraph"/>
        <w:numPr>
          <w:ilvl w:val="0"/>
          <w:numId w:val="41"/>
        </w:numPr>
        <w:autoSpaceDE w:val="0"/>
        <w:autoSpaceDN w:val="0"/>
        <w:adjustRightInd w:val="0"/>
        <w:spacing w:after="0" w:line="240" w:lineRule="auto"/>
        <w:jc w:val="both"/>
        <w:rPr>
          <w:rFonts w:cstheme="minorHAnsi"/>
          <w:sz w:val="22"/>
        </w:rPr>
      </w:pPr>
      <w:r w:rsidRPr="00425CA5">
        <w:rPr>
          <w:rFonts w:cstheme="minorHAnsi"/>
          <w:b/>
          <w:sz w:val="22"/>
        </w:rPr>
        <w:t>Inclement Weather:</w:t>
      </w:r>
      <w:r w:rsidRPr="00425CA5">
        <w:rPr>
          <w:rFonts w:cstheme="minorHAnsi"/>
          <w:sz w:val="22"/>
        </w:rPr>
        <w:t xml:space="preserve"> During qualifying play, if weather conditions affect play a minimum of eight [8] ends will constitute a game.  If weather forces abandonment of play, 2 completed games will constitute completion of section play, and a result found from the 2 completed games. Each venue will be considered a separate competition when applying this rule. If weather forces abandonment at any one venue before the completion of at least 2 games of qualifying, the balance of events will be transferred to Day Two. If Day Two play is affected by weather conditions, the balance of games will be transferred to the next available reserve day.</w:t>
      </w:r>
    </w:p>
    <w:p w14:paraId="24C5140F" w14:textId="77777777" w:rsidR="00425CA5" w:rsidRPr="00425CA5" w:rsidRDefault="00425CA5" w:rsidP="00425CA5">
      <w:pPr>
        <w:pStyle w:val="ListParagraph"/>
        <w:rPr>
          <w:rFonts w:cstheme="minorHAnsi"/>
          <w:sz w:val="22"/>
        </w:rPr>
      </w:pPr>
    </w:p>
    <w:p w14:paraId="2DDD7B04" w14:textId="77777777" w:rsidR="00425CA5" w:rsidRPr="00425CA5" w:rsidRDefault="00425CA5" w:rsidP="00425CA5">
      <w:pPr>
        <w:autoSpaceDE w:val="0"/>
        <w:autoSpaceDN w:val="0"/>
        <w:adjustRightInd w:val="0"/>
        <w:spacing w:after="0" w:line="240" w:lineRule="auto"/>
        <w:jc w:val="both"/>
        <w:rPr>
          <w:rFonts w:cstheme="minorHAnsi"/>
        </w:rPr>
      </w:pPr>
    </w:p>
    <w:p w14:paraId="1C237779" w14:textId="3B9693CF" w:rsidR="001B5B3A" w:rsidRPr="00425CA5" w:rsidRDefault="001B5B3A" w:rsidP="001B5B3A">
      <w:pPr>
        <w:rPr>
          <w:i/>
          <w:iCs/>
        </w:rPr>
      </w:pPr>
      <w:r w:rsidRPr="00425CA5">
        <w:rPr>
          <w:rFonts w:cstheme="minorHAnsi"/>
          <w:i/>
          <w:iCs/>
        </w:rPr>
        <w:t xml:space="preserve">The presentation of the </w:t>
      </w:r>
      <w:r w:rsidR="00425CA5" w:rsidRPr="00425CA5">
        <w:rPr>
          <w:rFonts w:cstheme="minorHAnsi"/>
          <w:i/>
          <w:iCs/>
        </w:rPr>
        <w:t>Auckland Bowling Centre Trophy</w:t>
      </w:r>
      <w:r w:rsidRPr="00425CA5">
        <w:rPr>
          <w:rFonts w:cstheme="minorHAnsi"/>
          <w:i/>
          <w:iCs/>
        </w:rPr>
        <w:t xml:space="preserve"> will be made</w:t>
      </w:r>
      <w:r w:rsidRPr="00425CA5">
        <w:rPr>
          <w:i/>
          <w:iCs/>
        </w:rPr>
        <w:t xml:space="preserve"> to the winners on the green immediately at the conclusion of the final. Prize money will also be paid to all the successful teams at the same time.</w:t>
      </w:r>
    </w:p>
    <w:p w14:paraId="0433B13D" w14:textId="29414EB9" w:rsidR="001B5B3A" w:rsidRDefault="001B5B3A" w:rsidP="00ED67DD">
      <w:pPr>
        <w:pStyle w:val="ListParagraph"/>
        <w:widowControl w:val="0"/>
        <w:tabs>
          <w:tab w:val="left" w:pos="1191"/>
          <w:tab w:val="left" w:pos="1192"/>
          <w:tab w:val="left" w:pos="1551"/>
          <w:tab w:val="left" w:pos="1552"/>
        </w:tabs>
        <w:autoSpaceDE w:val="0"/>
        <w:autoSpaceDN w:val="0"/>
        <w:spacing w:after="0" w:line="252" w:lineRule="auto"/>
        <w:ind w:left="993"/>
        <w:jc w:val="both"/>
        <w:rPr>
          <w:rFonts w:cstheme="minorHAnsi"/>
          <w:szCs w:val="24"/>
        </w:rPr>
        <w:sectPr w:rsidR="001B5B3A" w:rsidSect="00425CA5">
          <w:pgSz w:w="11906" w:h="16838"/>
          <w:pgMar w:top="426" w:right="1274" w:bottom="568" w:left="993" w:header="709" w:footer="709" w:gutter="0"/>
          <w:cols w:space="708"/>
          <w:docGrid w:linePitch="360"/>
        </w:sectPr>
      </w:pPr>
    </w:p>
    <w:p w14:paraId="2BADFBD4" w14:textId="0A419813" w:rsidR="006051A8" w:rsidRDefault="006051A8"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noProof/>
          <w:lang w:eastAsia="en-NZ"/>
        </w:rPr>
      </w:pPr>
    </w:p>
    <w:p w14:paraId="40321305" w14:textId="36C9036D" w:rsidR="000129A1" w:rsidRDefault="0024007A"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24007A">
        <w:drawing>
          <wp:inline distT="0" distB="0" distL="0" distR="0" wp14:anchorId="7D4045E8" wp14:editId="4BB9BF2C">
            <wp:extent cx="9971405" cy="6668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1405" cy="6668770"/>
                    </a:xfrm>
                    <a:prstGeom prst="rect">
                      <a:avLst/>
                    </a:prstGeom>
                    <a:noFill/>
                    <a:ln>
                      <a:noFill/>
                    </a:ln>
                  </pic:spPr>
                </pic:pic>
              </a:graphicData>
            </a:graphic>
          </wp:inline>
        </w:drawing>
      </w:r>
    </w:p>
    <w:p w14:paraId="4632F783" w14:textId="5D8EA830" w:rsidR="00077D4D" w:rsidRDefault="0024007A"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24007A">
        <w:lastRenderedPageBreak/>
        <w:drawing>
          <wp:inline distT="0" distB="0" distL="0" distR="0" wp14:anchorId="3F7829E6" wp14:editId="3B1EC6C2">
            <wp:extent cx="9971405" cy="6668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1405" cy="6668770"/>
                    </a:xfrm>
                    <a:prstGeom prst="rect">
                      <a:avLst/>
                    </a:prstGeom>
                    <a:noFill/>
                    <a:ln>
                      <a:noFill/>
                    </a:ln>
                  </pic:spPr>
                </pic:pic>
              </a:graphicData>
            </a:graphic>
          </wp:inline>
        </w:drawing>
      </w:r>
    </w:p>
    <w:p w14:paraId="4DC90C45" w14:textId="498CBB17" w:rsidR="00E47904" w:rsidRDefault="00E47904"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p>
    <w:p w14:paraId="115F0F0B" w14:textId="35A1718F" w:rsidR="002457B9" w:rsidRDefault="0024007A"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24007A">
        <w:lastRenderedPageBreak/>
        <w:drawing>
          <wp:inline distT="0" distB="0" distL="0" distR="0" wp14:anchorId="4BCA8900" wp14:editId="61E0FBB7">
            <wp:extent cx="9971405" cy="4105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1405" cy="4105910"/>
                    </a:xfrm>
                    <a:prstGeom prst="rect">
                      <a:avLst/>
                    </a:prstGeom>
                    <a:noFill/>
                    <a:ln>
                      <a:noFill/>
                    </a:ln>
                  </pic:spPr>
                </pic:pic>
              </a:graphicData>
            </a:graphic>
          </wp:inline>
        </w:drawing>
      </w:r>
    </w:p>
    <w:p w14:paraId="2204B2CC" w14:textId="738882E4" w:rsidR="00EA4025" w:rsidRDefault="00EA4025"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noProof/>
        </w:rPr>
      </w:pPr>
    </w:p>
    <w:p w14:paraId="57126A0D" w14:textId="57DD4191" w:rsidR="00BF780E" w:rsidRPr="00792D1D" w:rsidRDefault="00E76938"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E76938">
        <w:rPr>
          <w:noProof/>
        </w:rPr>
        <w:lastRenderedPageBreak/>
        <w:drawing>
          <wp:inline distT="0" distB="0" distL="0" distR="0" wp14:anchorId="738AAD31" wp14:editId="46A58B49">
            <wp:extent cx="5292090" cy="69297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090" cy="6929755"/>
                    </a:xfrm>
                    <a:prstGeom prst="rect">
                      <a:avLst/>
                    </a:prstGeom>
                    <a:noFill/>
                    <a:ln>
                      <a:noFill/>
                    </a:ln>
                  </pic:spPr>
                </pic:pic>
              </a:graphicData>
            </a:graphic>
          </wp:inline>
        </w:drawing>
      </w:r>
    </w:p>
    <w:sectPr w:rsidR="00BF780E" w:rsidRPr="00792D1D" w:rsidSect="00806A1D">
      <w:pgSz w:w="16838" w:h="11906" w:orient="landscape"/>
      <w:pgMar w:top="709" w:right="851"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4A"/>
    <w:multiLevelType w:val="hybridMultilevel"/>
    <w:tmpl w:val="D29C4EC0"/>
    <w:lvl w:ilvl="0" w:tplc="5A7E16D2">
      <w:start w:val="1"/>
      <w:numFmt w:val="lowerLetter"/>
      <w:lvlText w:val="%1."/>
      <w:lvlJc w:val="left"/>
      <w:pPr>
        <w:ind w:left="72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1" w15:restartNumberingAfterBreak="0">
    <w:nsid w:val="04B82F0B"/>
    <w:multiLevelType w:val="hybridMultilevel"/>
    <w:tmpl w:val="FFC020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0606B5"/>
    <w:multiLevelType w:val="hybridMultilevel"/>
    <w:tmpl w:val="E62E0BBA"/>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270FAB"/>
    <w:multiLevelType w:val="hybridMultilevel"/>
    <w:tmpl w:val="6FDE243E"/>
    <w:lvl w:ilvl="0" w:tplc="50F8887C">
      <w:start w:val="2"/>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4" w15:restartNumberingAfterBreak="0">
    <w:nsid w:val="103C71C7"/>
    <w:multiLevelType w:val="hybridMultilevel"/>
    <w:tmpl w:val="65AE2898"/>
    <w:lvl w:ilvl="0" w:tplc="14090001">
      <w:start w:val="1"/>
      <w:numFmt w:val="bullet"/>
      <w:lvlText w:val=""/>
      <w:lvlJc w:val="left"/>
      <w:pPr>
        <w:ind w:left="1506" w:hanging="360"/>
      </w:pPr>
      <w:rPr>
        <w:rFonts w:ascii="Symbol" w:hAnsi="Symbol"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5" w15:restartNumberingAfterBreak="0">
    <w:nsid w:val="1302662F"/>
    <w:multiLevelType w:val="hybridMultilevel"/>
    <w:tmpl w:val="CAC4690C"/>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0554D8"/>
    <w:multiLevelType w:val="hybridMultilevel"/>
    <w:tmpl w:val="9BB60842"/>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F820452"/>
    <w:multiLevelType w:val="hybridMultilevel"/>
    <w:tmpl w:val="E1C4D5FA"/>
    <w:lvl w:ilvl="0" w:tplc="66B6D0E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A06A1E"/>
    <w:multiLevelType w:val="hybridMultilevel"/>
    <w:tmpl w:val="8B248CC4"/>
    <w:lvl w:ilvl="0" w:tplc="14090019">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9" w15:restartNumberingAfterBreak="0">
    <w:nsid w:val="230A62D6"/>
    <w:multiLevelType w:val="hybridMultilevel"/>
    <w:tmpl w:val="5A7E15AA"/>
    <w:lvl w:ilvl="0" w:tplc="04C2E25A">
      <w:start w:val="1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5974631"/>
    <w:multiLevelType w:val="hybridMultilevel"/>
    <w:tmpl w:val="31FA945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71F126D"/>
    <w:multiLevelType w:val="hybridMultilevel"/>
    <w:tmpl w:val="330E1FA4"/>
    <w:lvl w:ilvl="0" w:tplc="ECBA4B3A">
      <w:start w:val="19"/>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AB6694"/>
    <w:multiLevelType w:val="hybridMultilevel"/>
    <w:tmpl w:val="EDC893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1610C3"/>
    <w:multiLevelType w:val="hybridMultilevel"/>
    <w:tmpl w:val="53C40F1E"/>
    <w:lvl w:ilvl="0" w:tplc="ECBA4B3A">
      <w:start w:val="19"/>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794334"/>
    <w:multiLevelType w:val="hybridMultilevel"/>
    <w:tmpl w:val="B1884E6A"/>
    <w:lvl w:ilvl="0" w:tplc="5A7E16D2">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27E3A8C"/>
    <w:multiLevelType w:val="hybridMultilevel"/>
    <w:tmpl w:val="7D245DC6"/>
    <w:lvl w:ilvl="0" w:tplc="BAD03562">
      <w:start w:val="15"/>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95825"/>
    <w:multiLevelType w:val="hybridMultilevel"/>
    <w:tmpl w:val="A4223B7E"/>
    <w:lvl w:ilvl="0" w:tplc="14090019">
      <w:start w:val="1"/>
      <w:numFmt w:val="lowerLetter"/>
      <w:lvlText w:val="%1."/>
      <w:lvlJc w:val="left"/>
      <w:pPr>
        <w:ind w:left="5606" w:hanging="360"/>
      </w:pPr>
    </w:lvl>
    <w:lvl w:ilvl="1" w:tplc="14090019" w:tentative="1">
      <w:start w:val="1"/>
      <w:numFmt w:val="lowerLetter"/>
      <w:lvlText w:val="%2."/>
      <w:lvlJc w:val="left"/>
      <w:pPr>
        <w:ind w:left="6326" w:hanging="360"/>
      </w:pPr>
    </w:lvl>
    <w:lvl w:ilvl="2" w:tplc="1409001B" w:tentative="1">
      <w:start w:val="1"/>
      <w:numFmt w:val="lowerRoman"/>
      <w:lvlText w:val="%3."/>
      <w:lvlJc w:val="right"/>
      <w:pPr>
        <w:ind w:left="7046" w:hanging="180"/>
      </w:pPr>
    </w:lvl>
    <w:lvl w:ilvl="3" w:tplc="1409000F" w:tentative="1">
      <w:start w:val="1"/>
      <w:numFmt w:val="decimal"/>
      <w:lvlText w:val="%4."/>
      <w:lvlJc w:val="left"/>
      <w:pPr>
        <w:ind w:left="7766" w:hanging="360"/>
      </w:pPr>
    </w:lvl>
    <w:lvl w:ilvl="4" w:tplc="14090019" w:tentative="1">
      <w:start w:val="1"/>
      <w:numFmt w:val="lowerLetter"/>
      <w:lvlText w:val="%5."/>
      <w:lvlJc w:val="left"/>
      <w:pPr>
        <w:ind w:left="8486" w:hanging="360"/>
      </w:pPr>
    </w:lvl>
    <w:lvl w:ilvl="5" w:tplc="1409001B" w:tentative="1">
      <w:start w:val="1"/>
      <w:numFmt w:val="lowerRoman"/>
      <w:lvlText w:val="%6."/>
      <w:lvlJc w:val="right"/>
      <w:pPr>
        <w:ind w:left="9206" w:hanging="180"/>
      </w:pPr>
    </w:lvl>
    <w:lvl w:ilvl="6" w:tplc="1409000F" w:tentative="1">
      <w:start w:val="1"/>
      <w:numFmt w:val="decimal"/>
      <w:lvlText w:val="%7."/>
      <w:lvlJc w:val="left"/>
      <w:pPr>
        <w:ind w:left="9926" w:hanging="360"/>
      </w:pPr>
    </w:lvl>
    <w:lvl w:ilvl="7" w:tplc="14090019" w:tentative="1">
      <w:start w:val="1"/>
      <w:numFmt w:val="lowerLetter"/>
      <w:lvlText w:val="%8."/>
      <w:lvlJc w:val="left"/>
      <w:pPr>
        <w:ind w:left="10646" w:hanging="360"/>
      </w:pPr>
    </w:lvl>
    <w:lvl w:ilvl="8" w:tplc="1409001B" w:tentative="1">
      <w:start w:val="1"/>
      <w:numFmt w:val="lowerRoman"/>
      <w:lvlText w:val="%9."/>
      <w:lvlJc w:val="right"/>
      <w:pPr>
        <w:ind w:left="11366" w:hanging="180"/>
      </w:pPr>
    </w:lvl>
  </w:abstractNum>
  <w:abstractNum w:abstractNumId="18" w15:restartNumberingAfterBreak="0">
    <w:nsid w:val="41621412"/>
    <w:multiLevelType w:val="hybridMultilevel"/>
    <w:tmpl w:val="2EA00C4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4605131"/>
    <w:multiLevelType w:val="hybridMultilevel"/>
    <w:tmpl w:val="ADCCF9A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8A1406"/>
    <w:multiLevelType w:val="hybridMultilevel"/>
    <w:tmpl w:val="7AC696B6"/>
    <w:lvl w:ilvl="0" w:tplc="DFE62114">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1" w15:restartNumberingAfterBreak="0">
    <w:nsid w:val="49DD743A"/>
    <w:multiLevelType w:val="hybridMultilevel"/>
    <w:tmpl w:val="0BEEF180"/>
    <w:lvl w:ilvl="0" w:tplc="CA34A234">
      <w:start w:val="1"/>
      <w:numFmt w:val="lowerLetter"/>
      <w:lvlText w:val="%1)"/>
      <w:lvlJc w:val="left"/>
      <w:pPr>
        <w:ind w:left="704" w:hanging="420"/>
      </w:pPr>
      <w:rPr>
        <w:rFonts w:ascii="Arial Narrow" w:hAnsi="Arial Narrow" w:cs="Calibri"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15:restartNumberingAfterBreak="0">
    <w:nsid w:val="4E833C23"/>
    <w:multiLevelType w:val="hybridMultilevel"/>
    <w:tmpl w:val="941C6E02"/>
    <w:lvl w:ilvl="0" w:tplc="9B2EE158">
      <w:start w:val="1"/>
      <w:numFmt w:val="decimal"/>
      <w:lvlText w:val="%1."/>
      <w:lvlJc w:val="left"/>
      <w:pPr>
        <w:ind w:left="1080" w:hanging="360"/>
      </w:pPr>
      <w:rPr>
        <w:rFonts w:ascii="Calibri" w:hAnsi="Calibri" w:hint="default"/>
        <w:b w:val="0"/>
        <w:i w:val="0"/>
        <w:color w:val="auto"/>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4F136088"/>
    <w:multiLevelType w:val="hybridMultilevel"/>
    <w:tmpl w:val="EBFA9D68"/>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2D2776C"/>
    <w:multiLevelType w:val="hybridMultilevel"/>
    <w:tmpl w:val="80A0DF20"/>
    <w:lvl w:ilvl="0" w:tplc="5A7E16D2">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3CF7B6C"/>
    <w:multiLevelType w:val="hybridMultilevel"/>
    <w:tmpl w:val="4E4AD550"/>
    <w:lvl w:ilvl="0" w:tplc="CA34A234">
      <w:start w:val="1"/>
      <w:numFmt w:val="lowerLetter"/>
      <w:lvlText w:val="%1)"/>
      <w:lvlJc w:val="left"/>
      <w:pPr>
        <w:ind w:left="704" w:hanging="420"/>
      </w:pPr>
      <w:rPr>
        <w:rFonts w:ascii="Arial Narrow" w:hAnsi="Arial Narrow"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40D3BEB"/>
    <w:multiLevelType w:val="hybridMultilevel"/>
    <w:tmpl w:val="A1DE3E24"/>
    <w:lvl w:ilvl="0" w:tplc="9B2EE158">
      <w:start w:val="1"/>
      <w:numFmt w:val="decimal"/>
      <w:lvlText w:val="%1."/>
      <w:lvlJc w:val="left"/>
      <w:pPr>
        <w:ind w:left="360" w:hanging="360"/>
      </w:pPr>
      <w:rPr>
        <w:rFonts w:ascii="Calibri" w:hAnsi="Calibri" w:hint="default"/>
        <w:b w:val="0"/>
        <w:i w:val="0"/>
        <w:color w:val="auto"/>
        <w:sz w:val="24"/>
      </w:rPr>
    </w:lvl>
    <w:lvl w:ilvl="1" w:tplc="14090001">
      <w:start w:val="1"/>
      <w:numFmt w:val="bullet"/>
      <w:lvlText w:val=""/>
      <w:lvlJc w:val="left"/>
      <w:pPr>
        <w:ind w:left="5606" w:hanging="360"/>
      </w:pPr>
      <w:rPr>
        <w:rFonts w:ascii="Symbol" w:hAnsi="Symbol" w:hint="default"/>
      </w:rPr>
    </w:lvl>
    <w:lvl w:ilvl="2" w:tplc="7786B494">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414F73"/>
    <w:multiLevelType w:val="multilevel"/>
    <w:tmpl w:val="0E4A92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3A1464"/>
    <w:multiLevelType w:val="hybridMultilevel"/>
    <w:tmpl w:val="0A0EFEF0"/>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5A2DC7"/>
    <w:multiLevelType w:val="hybridMultilevel"/>
    <w:tmpl w:val="2EA00C4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331D8C"/>
    <w:multiLevelType w:val="hybridMultilevel"/>
    <w:tmpl w:val="FBE4F9AC"/>
    <w:lvl w:ilvl="0" w:tplc="5DBEC4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B732250"/>
    <w:multiLevelType w:val="hybridMultilevel"/>
    <w:tmpl w:val="284C450E"/>
    <w:lvl w:ilvl="0" w:tplc="9B2EE158">
      <w:start w:val="1"/>
      <w:numFmt w:val="decimal"/>
      <w:lvlText w:val="%1."/>
      <w:lvlJc w:val="left"/>
      <w:pPr>
        <w:ind w:left="360" w:hanging="360"/>
      </w:pPr>
      <w:rPr>
        <w:rFonts w:ascii="Calibri" w:hAnsi="Calibri" w:hint="default"/>
        <w:b w:val="0"/>
        <w:i w:val="0"/>
        <w:color w:val="auto"/>
        <w:sz w:val="24"/>
      </w:rPr>
    </w:lvl>
    <w:lvl w:ilvl="1" w:tplc="5A7E16D2">
      <w:start w:val="1"/>
      <w:numFmt w:val="lowerLetter"/>
      <w:lvlText w:val="%2."/>
      <w:lvlJc w:val="left"/>
      <w:pPr>
        <w:ind w:left="1440" w:hanging="360"/>
      </w:pPr>
      <w:rPr>
        <w:rFonts w:hint="default"/>
      </w:rPr>
    </w:lvl>
    <w:lvl w:ilvl="2" w:tplc="32C294EC">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C085C44"/>
    <w:multiLevelType w:val="hybridMultilevel"/>
    <w:tmpl w:val="B5B8D602"/>
    <w:lvl w:ilvl="0" w:tplc="5A7E16D2">
      <w:start w:val="1"/>
      <w:numFmt w:val="lowerLetter"/>
      <w:lvlText w:val="%1."/>
      <w:lvlJc w:val="left"/>
      <w:pPr>
        <w:ind w:left="72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33" w15:restartNumberingAfterBreak="0">
    <w:nsid w:val="5C575084"/>
    <w:multiLevelType w:val="hybridMultilevel"/>
    <w:tmpl w:val="3E7A43B8"/>
    <w:lvl w:ilvl="0" w:tplc="2244E5F6">
      <w:start w:val="14"/>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4EE5034"/>
    <w:multiLevelType w:val="hybridMultilevel"/>
    <w:tmpl w:val="5CFA41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BBB4175"/>
    <w:multiLevelType w:val="hybridMultilevel"/>
    <w:tmpl w:val="C046F2D4"/>
    <w:lvl w:ilvl="0" w:tplc="2244E5F6">
      <w:start w:val="15"/>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F1E32B8"/>
    <w:multiLevelType w:val="hybridMultilevel"/>
    <w:tmpl w:val="00B43128"/>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02B6B5A"/>
    <w:multiLevelType w:val="hybridMultilevel"/>
    <w:tmpl w:val="8BD27086"/>
    <w:lvl w:ilvl="0" w:tplc="3FD2BBF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2590241"/>
    <w:multiLevelType w:val="hybridMultilevel"/>
    <w:tmpl w:val="3E54A2DC"/>
    <w:lvl w:ilvl="0" w:tplc="F1AABA42">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4C336B6"/>
    <w:multiLevelType w:val="hybridMultilevel"/>
    <w:tmpl w:val="AD0AD2F8"/>
    <w:lvl w:ilvl="0" w:tplc="9B2EE158">
      <w:start w:val="1"/>
      <w:numFmt w:val="decimal"/>
      <w:lvlText w:val="%1."/>
      <w:lvlJc w:val="left"/>
      <w:pPr>
        <w:ind w:left="360" w:hanging="360"/>
      </w:pPr>
      <w:rPr>
        <w:rFonts w:ascii="Calibri" w:hAnsi="Calibri" w:hint="default"/>
        <w:b w:val="0"/>
        <w:i w:val="0"/>
        <w:color w:val="auto"/>
        <w:sz w:val="24"/>
      </w:rPr>
    </w:lvl>
    <w:lvl w:ilvl="1" w:tplc="5A7E16D2">
      <w:start w:val="1"/>
      <w:numFmt w:val="lowerLetter"/>
      <w:lvlText w:val="%2."/>
      <w:lvlJc w:val="left"/>
      <w:pPr>
        <w:ind w:left="1440" w:hanging="360"/>
      </w:pPr>
      <w:rPr>
        <w:rFonts w:hint="default"/>
      </w:rPr>
    </w:lvl>
    <w:lvl w:ilvl="2" w:tplc="32C294EC">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7A6777A"/>
    <w:multiLevelType w:val="hybridMultilevel"/>
    <w:tmpl w:val="B55AF6B8"/>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1" w15:restartNumberingAfterBreak="0">
    <w:nsid w:val="78FE0D66"/>
    <w:multiLevelType w:val="multilevel"/>
    <w:tmpl w:val="33F475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6487596">
    <w:abstractNumId w:val="36"/>
  </w:num>
  <w:num w:numId="2" w16cid:durableId="579560177">
    <w:abstractNumId w:val="7"/>
  </w:num>
  <w:num w:numId="3" w16cid:durableId="1889220691">
    <w:abstractNumId w:val="38"/>
  </w:num>
  <w:num w:numId="4" w16cid:durableId="1402099010">
    <w:abstractNumId w:val="28"/>
  </w:num>
  <w:num w:numId="5" w16cid:durableId="567225468">
    <w:abstractNumId w:val="30"/>
  </w:num>
  <w:num w:numId="6" w16cid:durableId="121848237">
    <w:abstractNumId w:val="31"/>
  </w:num>
  <w:num w:numId="7" w16cid:durableId="779683757">
    <w:abstractNumId w:val="5"/>
  </w:num>
  <w:num w:numId="8" w16cid:durableId="1521360847">
    <w:abstractNumId w:val="13"/>
  </w:num>
  <w:num w:numId="9" w16cid:durableId="1111171200">
    <w:abstractNumId w:val="11"/>
  </w:num>
  <w:num w:numId="10" w16cid:durableId="260526403">
    <w:abstractNumId w:val="33"/>
  </w:num>
  <w:num w:numId="11" w16cid:durableId="2082411336">
    <w:abstractNumId w:val="35"/>
  </w:num>
  <w:num w:numId="12" w16cid:durableId="2040009861">
    <w:abstractNumId w:val="22"/>
  </w:num>
  <w:num w:numId="13" w16cid:durableId="1697192533">
    <w:abstractNumId w:val="15"/>
  </w:num>
  <w:num w:numId="14" w16cid:durableId="1427002584">
    <w:abstractNumId w:val="10"/>
  </w:num>
  <w:num w:numId="15" w16cid:durableId="1640383455">
    <w:abstractNumId w:val="24"/>
  </w:num>
  <w:num w:numId="16" w16cid:durableId="2022585358">
    <w:abstractNumId w:val="29"/>
  </w:num>
  <w:num w:numId="17" w16cid:durableId="1474520060">
    <w:abstractNumId w:val="18"/>
  </w:num>
  <w:num w:numId="18" w16cid:durableId="1103496189">
    <w:abstractNumId w:val="23"/>
  </w:num>
  <w:num w:numId="19" w16cid:durableId="286474647">
    <w:abstractNumId w:val="14"/>
  </w:num>
  <w:num w:numId="20" w16cid:durableId="722484261">
    <w:abstractNumId w:val="32"/>
  </w:num>
  <w:num w:numId="21" w16cid:durableId="1196508249">
    <w:abstractNumId w:val="0"/>
  </w:num>
  <w:num w:numId="22" w16cid:durableId="972905420">
    <w:abstractNumId w:val="39"/>
  </w:num>
  <w:num w:numId="23" w16cid:durableId="588193082">
    <w:abstractNumId w:val="6"/>
  </w:num>
  <w:num w:numId="24" w16cid:durableId="1579443399">
    <w:abstractNumId w:val="3"/>
  </w:num>
  <w:num w:numId="25" w16cid:durableId="2003238982">
    <w:abstractNumId w:val="4"/>
  </w:num>
  <w:num w:numId="26" w16cid:durableId="118692709">
    <w:abstractNumId w:val="9"/>
  </w:num>
  <w:num w:numId="27" w16cid:durableId="1185633754">
    <w:abstractNumId w:val="21"/>
  </w:num>
  <w:num w:numId="28" w16cid:durableId="1567184985">
    <w:abstractNumId w:val="25"/>
  </w:num>
  <w:num w:numId="29" w16cid:durableId="1355617283">
    <w:abstractNumId w:val="1"/>
  </w:num>
  <w:num w:numId="30" w16cid:durableId="1917207943">
    <w:abstractNumId w:val="26"/>
  </w:num>
  <w:num w:numId="31" w16cid:durableId="2007004891">
    <w:abstractNumId w:val="2"/>
  </w:num>
  <w:num w:numId="32" w16cid:durableId="956595477">
    <w:abstractNumId w:val="19"/>
  </w:num>
  <w:num w:numId="33" w16cid:durableId="785003744">
    <w:abstractNumId w:val="20"/>
  </w:num>
  <w:num w:numId="34" w16cid:durableId="1430616384">
    <w:abstractNumId w:val="40"/>
  </w:num>
  <w:num w:numId="35" w16cid:durableId="1895503237">
    <w:abstractNumId w:val="17"/>
  </w:num>
  <w:num w:numId="36" w16cid:durableId="1028415366">
    <w:abstractNumId w:val="8"/>
  </w:num>
  <w:num w:numId="37" w16cid:durableId="1091658849">
    <w:abstractNumId w:val="16"/>
  </w:num>
  <w:num w:numId="38" w16cid:durableId="1292248164">
    <w:abstractNumId w:val="27"/>
  </w:num>
  <w:num w:numId="39" w16cid:durableId="2007780742">
    <w:abstractNumId w:val="41"/>
  </w:num>
  <w:num w:numId="40" w16cid:durableId="1694842256">
    <w:abstractNumId w:val="12"/>
  </w:num>
  <w:num w:numId="41" w16cid:durableId="1277445004">
    <w:abstractNumId w:val="37"/>
  </w:num>
  <w:num w:numId="42" w16cid:durableId="1436830935">
    <w:abstractNumId w:val="34"/>
  </w:num>
  <w:num w:numId="43" w16cid:durableId="443617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129A1"/>
    <w:rsid w:val="0002055F"/>
    <w:rsid w:val="000455D7"/>
    <w:rsid w:val="00065BF1"/>
    <w:rsid w:val="000747A9"/>
    <w:rsid w:val="00077D4D"/>
    <w:rsid w:val="00083218"/>
    <w:rsid w:val="000B6CC4"/>
    <w:rsid w:val="000C45BE"/>
    <w:rsid w:val="000D1BB2"/>
    <w:rsid w:val="000D3C53"/>
    <w:rsid w:val="000D732F"/>
    <w:rsid w:val="000F457B"/>
    <w:rsid w:val="00106DFD"/>
    <w:rsid w:val="00107C11"/>
    <w:rsid w:val="00112947"/>
    <w:rsid w:val="0012211D"/>
    <w:rsid w:val="00127736"/>
    <w:rsid w:val="0016133A"/>
    <w:rsid w:val="00171C89"/>
    <w:rsid w:val="001758F9"/>
    <w:rsid w:val="00175FE7"/>
    <w:rsid w:val="00180082"/>
    <w:rsid w:val="001B5B3A"/>
    <w:rsid w:val="001C18B8"/>
    <w:rsid w:val="00212344"/>
    <w:rsid w:val="0024007A"/>
    <w:rsid w:val="002457B9"/>
    <w:rsid w:val="002613CD"/>
    <w:rsid w:val="00271833"/>
    <w:rsid w:val="002819CC"/>
    <w:rsid w:val="00287E9F"/>
    <w:rsid w:val="002B108B"/>
    <w:rsid w:val="002B44D7"/>
    <w:rsid w:val="002D776A"/>
    <w:rsid w:val="002E0A9E"/>
    <w:rsid w:val="002F3555"/>
    <w:rsid w:val="002F5CD3"/>
    <w:rsid w:val="002F6FE9"/>
    <w:rsid w:val="00302AFC"/>
    <w:rsid w:val="003067B2"/>
    <w:rsid w:val="00310152"/>
    <w:rsid w:val="00314647"/>
    <w:rsid w:val="003230AE"/>
    <w:rsid w:val="003234E4"/>
    <w:rsid w:val="00332981"/>
    <w:rsid w:val="003533B7"/>
    <w:rsid w:val="003569E7"/>
    <w:rsid w:val="00375368"/>
    <w:rsid w:val="003806A0"/>
    <w:rsid w:val="00380B70"/>
    <w:rsid w:val="00383FC4"/>
    <w:rsid w:val="003922CC"/>
    <w:rsid w:val="00397E10"/>
    <w:rsid w:val="003A1D84"/>
    <w:rsid w:val="003A6CAF"/>
    <w:rsid w:val="003B7259"/>
    <w:rsid w:val="003D74C5"/>
    <w:rsid w:val="003E5836"/>
    <w:rsid w:val="003F2221"/>
    <w:rsid w:val="004000E0"/>
    <w:rsid w:val="00403CB4"/>
    <w:rsid w:val="00424DBD"/>
    <w:rsid w:val="00425CA5"/>
    <w:rsid w:val="004326EB"/>
    <w:rsid w:val="00436F10"/>
    <w:rsid w:val="00456861"/>
    <w:rsid w:val="00464BFB"/>
    <w:rsid w:val="004754E9"/>
    <w:rsid w:val="004961D9"/>
    <w:rsid w:val="004A7830"/>
    <w:rsid w:val="004C0DB0"/>
    <w:rsid w:val="004D3FBA"/>
    <w:rsid w:val="004E7CF6"/>
    <w:rsid w:val="004E7E86"/>
    <w:rsid w:val="00510D79"/>
    <w:rsid w:val="00545684"/>
    <w:rsid w:val="00556740"/>
    <w:rsid w:val="00574E45"/>
    <w:rsid w:val="0057752E"/>
    <w:rsid w:val="00582239"/>
    <w:rsid w:val="00593EA9"/>
    <w:rsid w:val="005A2F9E"/>
    <w:rsid w:val="005B6E73"/>
    <w:rsid w:val="005D099A"/>
    <w:rsid w:val="005D3817"/>
    <w:rsid w:val="005D44D0"/>
    <w:rsid w:val="005D4B14"/>
    <w:rsid w:val="005E4746"/>
    <w:rsid w:val="005E584D"/>
    <w:rsid w:val="005F1528"/>
    <w:rsid w:val="005F4735"/>
    <w:rsid w:val="006051A8"/>
    <w:rsid w:val="006571C0"/>
    <w:rsid w:val="00674245"/>
    <w:rsid w:val="006B22B7"/>
    <w:rsid w:val="006B3440"/>
    <w:rsid w:val="006C3C20"/>
    <w:rsid w:val="006C69F6"/>
    <w:rsid w:val="006D0D54"/>
    <w:rsid w:val="006D1C32"/>
    <w:rsid w:val="006E64BC"/>
    <w:rsid w:val="006F5D2B"/>
    <w:rsid w:val="00702DB2"/>
    <w:rsid w:val="00703766"/>
    <w:rsid w:val="007171EF"/>
    <w:rsid w:val="00751135"/>
    <w:rsid w:val="00755A90"/>
    <w:rsid w:val="00762BE9"/>
    <w:rsid w:val="00770388"/>
    <w:rsid w:val="00776F1E"/>
    <w:rsid w:val="00783EAE"/>
    <w:rsid w:val="00792D1D"/>
    <w:rsid w:val="007A0C10"/>
    <w:rsid w:val="007E1363"/>
    <w:rsid w:val="00806A1D"/>
    <w:rsid w:val="008122A2"/>
    <w:rsid w:val="00816925"/>
    <w:rsid w:val="00821EA2"/>
    <w:rsid w:val="00852CAD"/>
    <w:rsid w:val="0086213C"/>
    <w:rsid w:val="008A73B0"/>
    <w:rsid w:val="00906F28"/>
    <w:rsid w:val="009213C3"/>
    <w:rsid w:val="00935212"/>
    <w:rsid w:val="0098519C"/>
    <w:rsid w:val="009A244B"/>
    <w:rsid w:val="009A5EBA"/>
    <w:rsid w:val="009B7D26"/>
    <w:rsid w:val="009C6BBB"/>
    <w:rsid w:val="009E1DDB"/>
    <w:rsid w:val="009F08F0"/>
    <w:rsid w:val="00A20211"/>
    <w:rsid w:val="00A33398"/>
    <w:rsid w:val="00A55AB7"/>
    <w:rsid w:val="00A7311F"/>
    <w:rsid w:val="00A874D6"/>
    <w:rsid w:val="00AB25E2"/>
    <w:rsid w:val="00AE03CA"/>
    <w:rsid w:val="00AE5932"/>
    <w:rsid w:val="00B12D05"/>
    <w:rsid w:val="00B23A43"/>
    <w:rsid w:val="00B31689"/>
    <w:rsid w:val="00B43B05"/>
    <w:rsid w:val="00B5776B"/>
    <w:rsid w:val="00B637D0"/>
    <w:rsid w:val="00B74F73"/>
    <w:rsid w:val="00B81F68"/>
    <w:rsid w:val="00B856C5"/>
    <w:rsid w:val="00B97CE0"/>
    <w:rsid w:val="00BB0359"/>
    <w:rsid w:val="00BC5B45"/>
    <w:rsid w:val="00BE2C10"/>
    <w:rsid w:val="00BF5F2E"/>
    <w:rsid w:val="00BF780E"/>
    <w:rsid w:val="00C00D8F"/>
    <w:rsid w:val="00C07D22"/>
    <w:rsid w:val="00C10FA3"/>
    <w:rsid w:val="00C11343"/>
    <w:rsid w:val="00C509E8"/>
    <w:rsid w:val="00C57311"/>
    <w:rsid w:val="00C66635"/>
    <w:rsid w:val="00C92B4E"/>
    <w:rsid w:val="00CA5DAA"/>
    <w:rsid w:val="00CB6904"/>
    <w:rsid w:val="00CC3D47"/>
    <w:rsid w:val="00CF1915"/>
    <w:rsid w:val="00CF5750"/>
    <w:rsid w:val="00D0263C"/>
    <w:rsid w:val="00D034AD"/>
    <w:rsid w:val="00D10716"/>
    <w:rsid w:val="00D16604"/>
    <w:rsid w:val="00D22F0D"/>
    <w:rsid w:val="00D2494B"/>
    <w:rsid w:val="00D256A6"/>
    <w:rsid w:val="00D30B23"/>
    <w:rsid w:val="00D3533E"/>
    <w:rsid w:val="00D40F1B"/>
    <w:rsid w:val="00D51FB5"/>
    <w:rsid w:val="00D66227"/>
    <w:rsid w:val="00D81157"/>
    <w:rsid w:val="00DA207A"/>
    <w:rsid w:val="00DA240F"/>
    <w:rsid w:val="00DC20B7"/>
    <w:rsid w:val="00DC2EAA"/>
    <w:rsid w:val="00DD0C7D"/>
    <w:rsid w:val="00DE30C3"/>
    <w:rsid w:val="00E1298C"/>
    <w:rsid w:val="00E159D1"/>
    <w:rsid w:val="00E47904"/>
    <w:rsid w:val="00E61D12"/>
    <w:rsid w:val="00E76938"/>
    <w:rsid w:val="00E777CB"/>
    <w:rsid w:val="00E829B2"/>
    <w:rsid w:val="00E94875"/>
    <w:rsid w:val="00E96FC3"/>
    <w:rsid w:val="00E97A59"/>
    <w:rsid w:val="00EA2294"/>
    <w:rsid w:val="00EA29C6"/>
    <w:rsid w:val="00EA4025"/>
    <w:rsid w:val="00ED67DD"/>
    <w:rsid w:val="00EE0BE5"/>
    <w:rsid w:val="00EF6D54"/>
    <w:rsid w:val="00F17CFF"/>
    <w:rsid w:val="00F21F05"/>
    <w:rsid w:val="00F50693"/>
    <w:rsid w:val="00F638E0"/>
    <w:rsid w:val="00F73AC1"/>
    <w:rsid w:val="00F843BC"/>
    <w:rsid w:val="00F96910"/>
    <w:rsid w:val="00F975D8"/>
    <w:rsid w:val="00FB37C8"/>
    <w:rsid w:val="00FD14F8"/>
    <w:rsid w:val="00FD18F0"/>
    <w:rsid w:val="00FD2710"/>
    <w:rsid w:val="00FD563E"/>
    <w:rsid w:val="00FD78FC"/>
    <w:rsid w:val="00FE09A6"/>
    <w:rsid w:val="00FF0BEC"/>
    <w:rsid w:val="00FF2BF4"/>
    <w:rsid w:val="00FF6117"/>
    <w:rsid w:val="00FF7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936"/>
  <w15:docId w15:val="{81CDBF77-AF0E-4C0F-8ED9-E545AD1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92D1D"/>
    <w:pPr>
      <w:widowControl w:val="0"/>
      <w:autoSpaceDE w:val="0"/>
      <w:autoSpaceDN w:val="0"/>
      <w:spacing w:before="99" w:after="0" w:line="240" w:lineRule="auto"/>
      <w:ind w:left="1191" w:hanging="720"/>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E61D12"/>
    <w:pPr>
      <w:spacing w:after="40"/>
      <w:ind w:left="720"/>
    </w:pPr>
    <w:rPr>
      <w:sz w:val="24"/>
    </w:rPr>
  </w:style>
  <w:style w:type="character" w:styleId="Hyperlink">
    <w:name w:val="Hyperlink"/>
    <w:basedOn w:val="DefaultParagraphFont"/>
    <w:uiPriority w:val="99"/>
    <w:unhideWhenUsed/>
    <w:rsid w:val="00E94875"/>
    <w:rPr>
      <w:color w:val="0000FF" w:themeColor="hyperlink"/>
      <w:u w:val="single"/>
    </w:rPr>
  </w:style>
  <w:style w:type="character" w:customStyle="1" w:styleId="Heading1Char">
    <w:name w:val="Heading 1 Char"/>
    <w:basedOn w:val="DefaultParagraphFont"/>
    <w:link w:val="Heading1"/>
    <w:uiPriority w:val="1"/>
    <w:rsid w:val="00792D1D"/>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275">
      <w:bodyDiv w:val="1"/>
      <w:marLeft w:val="0"/>
      <w:marRight w:val="0"/>
      <w:marTop w:val="0"/>
      <w:marBottom w:val="0"/>
      <w:divBdr>
        <w:top w:val="none" w:sz="0" w:space="0" w:color="auto"/>
        <w:left w:val="none" w:sz="0" w:space="0" w:color="auto"/>
        <w:bottom w:val="none" w:sz="0" w:space="0" w:color="auto"/>
        <w:right w:val="none" w:sz="0" w:space="0" w:color="auto"/>
      </w:divBdr>
    </w:div>
    <w:div w:id="85615691">
      <w:bodyDiv w:val="1"/>
      <w:marLeft w:val="0"/>
      <w:marRight w:val="0"/>
      <w:marTop w:val="0"/>
      <w:marBottom w:val="0"/>
      <w:divBdr>
        <w:top w:val="none" w:sz="0" w:space="0" w:color="auto"/>
        <w:left w:val="none" w:sz="0" w:space="0" w:color="auto"/>
        <w:bottom w:val="none" w:sz="0" w:space="0" w:color="auto"/>
        <w:right w:val="none" w:sz="0" w:space="0" w:color="auto"/>
      </w:divBdr>
    </w:div>
    <w:div w:id="94599294">
      <w:bodyDiv w:val="1"/>
      <w:marLeft w:val="0"/>
      <w:marRight w:val="0"/>
      <w:marTop w:val="0"/>
      <w:marBottom w:val="0"/>
      <w:divBdr>
        <w:top w:val="none" w:sz="0" w:space="0" w:color="auto"/>
        <w:left w:val="none" w:sz="0" w:space="0" w:color="auto"/>
        <w:bottom w:val="none" w:sz="0" w:space="0" w:color="auto"/>
        <w:right w:val="none" w:sz="0" w:space="0" w:color="auto"/>
      </w:divBdr>
    </w:div>
    <w:div w:id="117841812">
      <w:bodyDiv w:val="1"/>
      <w:marLeft w:val="0"/>
      <w:marRight w:val="0"/>
      <w:marTop w:val="0"/>
      <w:marBottom w:val="0"/>
      <w:divBdr>
        <w:top w:val="none" w:sz="0" w:space="0" w:color="auto"/>
        <w:left w:val="none" w:sz="0" w:space="0" w:color="auto"/>
        <w:bottom w:val="none" w:sz="0" w:space="0" w:color="auto"/>
        <w:right w:val="none" w:sz="0" w:space="0" w:color="auto"/>
      </w:divBdr>
    </w:div>
    <w:div w:id="203104560">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42299793">
      <w:bodyDiv w:val="1"/>
      <w:marLeft w:val="0"/>
      <w:marRight w:val="0"/>
      <w:marTop w:val="0"/>
      <w:marBottom w:val="0"/>
      <w:divBdr>
        <w:top w:val="none" w:sz="0" w:space="0" w:color="auto"/>
        <w:left w:val="none" w:sz="0" w:space="0" w:color="auto"/>
        <w:bottom w:val="none" w:sz="0" w:space="0" w:color="auto"/>
        <w:right w:val="none" w:sz="0" w:space="0" w:color="auto"/>
      </w:divBdr>
    </w:div>
    <w:div w:id="252322374">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17520121">
      <w:bodyDiv w:val="1"/>
      <w:marLeft w:val="0"/>
      <w:marRight w:val="0"/>
      <w:marTop w:val="0"/>
      <w:marBottom w:val="0"/>
      <w:divBdr>
        <w:top w:val="none" w:sz="0" w:space="0" w:color="auto"/>
        <w:left w:val="none" w:sz="0" w:space="0" w:color="auto"/>
        <w:bottom w:val="none" w:sz="0" w:space="0" w:color="auto"/>
        <w:right w:val="none" w:sz="0" w:space="0" w:color="auto"/>
      </w:divBdr>
    </w:div>
    <w:div w:id="982005115">
      <w:bodyDiv w:val="1"/>
      <w:marLeft w:val="0"/>
      <w:marRight w:val="0"/>
      <w:marTop w:val="0"/>
      <w:marBottom w:val="0"/>
      <w:divBdr>
        <w:top w:val="none" w:sz="0" w:space="0" w:color="auto"/>
        <w:left w:val="none" w:sz="0" w:space="0" w:color="auto"/>
        <w:bottom w:val="none" w:sz="0" w:space="0" w:color="auto"/>
        <w:right w:val="none" w:sz="0" w:space="0" w:color="auto"/>
      </w:divBdr>
    </w:div>
    <w:div w:id="1144587563">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604259780">
      <w:bodyDiv w:val="1"/>
      <w:marLeft w:val="0"/>
      <w:marRight w:val="0"/>
      <w:marTop w:val="0"/>
      <w:marBottom w:val="0"/>
      <w:divBdr>
        <w:top w:val="none" w:sz="0" w:space="0" w:color="auto"/>
        <w:left w:val="none" w:sz="0" w:space="0" w:color="auto"/>
        <w:bottom w:val="none" w:sz="0" w:space="0" w:color="auto"/>
        <w:right w:val="none" w:sz="0" w:space="0" w:color="auto"/>
      </w:divBdr>
    </w:div>
    <w:div w:id="1615137231">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68437101">
      <w:bodyDiv w:val="1"/>
      <w:marLeft w:val="0"/>
      <w:marRight w:val="0"/>
      <w:marTop w:val="0"/>
      <w:marBottom w:val="0"/>
      <w:divBdr>
        <w:top w:val="none" w:sz="0" w:space="0" w:color="auto"/>
        <w:left w:val="none" w:sz="0" w:space="0" w:color="auto"/>
        <w:bottom w:val="none" w:sz="0" w:space="0" w:color="auto"/>
        <w:right w:val="none" w:sz="0" w:space="0" w:color="auto"/>
      </w:divBdr>
    </w:div>
    <w:div w:id="1681464521">
      <w:bodyDiv w:val="1"/>
      <w:marLeft w:val="0"/>
      <w:marRight w:val="0"/>
      <w:marTop w:val="0"/>
      <w:marBottom w:val="0"/>
      <w:divBdr>
        <w:top w:val="none" w:sz="0" w:space="0" w:color="auto"/>
        <w:left w:val="none" w:sz="0" w:space="0" w:color="auto"/>
        <w:bottom w:val="none" w:sz="0" w:space="0" w:color="auto"/>
        <w:right w:val="none" w:sz="0" w:space="0" w:color="auto"/>
      </w:divBdr>
    </w:div>
    <w:div w:id="1884167763">
      <w:bodyDiv w:val="1"/>
      <w:marLeft w:val="0"/>
      <w:marRight w:val="0"/>
      <w:marTop w:val="0"/>
      <w:marBottom w:val="0"/>
      <w:divBdr>
        <w:top w:val="none" w:sz="0" w:space="0" w:color="auto"/>
        <w:left w:val="none" w:sz="0" w:space="0" w:color="auto"/>
        <w:bottom w:val="none" w:sz="0" w:space="0" w:color="auto"/>
        <w:right w:val="none" w:sz="0" w:space="0" w:color="auto"/>
      </w:divBdr>
    </w:div>
    <w:div w:id="2036150230">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1C17-F938-46AA-A02D-8901DDB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Bowls North Harbour</dc:creator>
  <cp:lastModifiedBy>Bowls North Harbour</cp:lastModifiedBy>
  <cp:revision>6</cp:revision>
  <cp:lastPrinted>2021-02-03T08:25:00Z</cp:lastPrinted>
  <dcterms:created xsi:type="dcterms:W3CDTF">2022-06-10T07:54:00Z</dcterms:created>
  <dcterms:modified xsi:type="dcterms:W3CDTF">2022-06-13T20:05:00Z</dcterms:modified>
</cp:coreProperties>
</file>