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3FF6" w14:textId="77777777" w:rsidR="00F54B23" w:rsidRDefault="00422EE0">
      <w:r w:rsidRPr="00422EE0">
        <w:drawing>
          <wp:inline distT="0" distB="0" distL="0" distR="0" wp14:anchorId="6C7B276D" wp14:editId="4BA46E4B">
            <wp:extent cx="5731510" cy="42303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E0"/>
    <w:rsid w:val="00422EE0"/>
    <w:rsid w:val="00F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DBD6"/>
  <w15:chartTrackingRefBased/>
  <w15:docId w15:val="{1B26D668-1C2D-4EBD-AAB8-363F321F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Bowls North Harbour</dc:creator>
  <cp:keywords/>
  <dc:description/>
  <cp:lastModifiedBy>Bowls North Harbour</cp:lastModifiedBy>
  <cp:revision>1</cp:revision>
  <dcterms:created xsi:type="dcterms:W3CDTF">2022-04-24T10:14:00Z</dcterms:created>
  <dcterms:modified xsi:type="dcterms:W3CDTF">2022-04-24T10:15:00Z</dcterms:modified>
</cp:coreProperties>
</file>